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47E32" w14:textId="0637886F" w:rsidR="00B96C72" w:rsidRPr="00B96C72" w:rsidRDefault="00E75B42" w:rsidP="00934E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Requerimento</w:t>
      </w:r>
      <w:r w:rsidR="00B96C72"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Nº </w:t>
      </w:r>
      <w:r w:rsidR="00B96C72" w:rsidRPr="00BD074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XX</w:t>
      </w:r>
      <w:r w:rsidR="00B96C72"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/2023</w:t>
      </w:r>
    </w:p>
    <w:p w14:paraId="0D18F1B2" w14:textId="77777777" w:rsidR="00B96C72" w:rsidRPr="00B96C72" w:rsidRDefault="00B96C72" w:rsidP="00934E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10FCF96E" w14:textId="7C4729F0" w:rsidR="00B96C72" w:rsidRPr="00B96C72" w:rsidRDefault="00B96C72" w:rsidP="00934E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Ex</w:t>
      </w:r>
      <w:r w:rsidR="00BD074B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celentíssimo Senhor</w:t>
      </w: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 xml:space="preserve"> Presidente da C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âmara Municipal de Varginha.</w:t>
      </w:r>
    </w:p>
    <w:p w14:paraId="53F9BA8A" w14:textId="77777777" w:rsidR="00B96C72" w:rsidRPr="00B96C72" w:rsidRDefault="00B96C72" w:rsidP="00F13C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2E762836" w14:textId="77777777" w:rsidR="00B96C72" w:rsidRPr="00B96C72" w:rsidRDefault="00B96C72" w:rsidP="00F13C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17C55D9B" w14:textId="77777777" w:rsidR="00B96C72" w:rsidRPr="00B96C72" w:rsidRDefault="00B96C72" w:rsidP="00F13C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09A4CBFE" w14:textId="77777777" w:rsidR="00B96C72" w:rsidRPr="00B96C72" w:rsidRDefault="00B96C72" w:rsidP="00F13C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7964A0CB" w14:textId="19BBF9C0" w:rsidR="00A910E7" w:rsidRPr="00A910E7" w:rsidRDefault="00196E60" w:rsidP="00821569">
      <w:pPr>
        <w:spacing w:line="240" w:lineRule="auto"/>
        <w:ind w:firstLine="1418"/>
        <w:jc w:val="both"/>
        <w:rPr>
          <w:b/>
          <w:bCs/>
        </w:rPr>
      </w:pPr>
      <w:r w:rsidRPr="00196E60">
        <w:rPr>
          <w:rFonts w:cstheme="minorHAnsi"/>
          <w:kern w:val="0"/>
          <w:sz w:val="24"/>
          <w:szCs w:val="24"/>
          <w:lang w:eastAsia="pt-BR"/>
        </w:rPr>
        <w:t xml:space="preserve">O vereador subscritor requer de Vossa Excelência que, após ouvir o douto Plenário desta egrégia Casa Legislativa, oficie </w:t>
      </w:r>
      <w:r w:rsidR="00A910E7">
        <w:t xml:space="preserve">Senhor Prefeito Municipal Verdi Lúcio Melo, ao Secretário de  </w:t>
      </w:r>
      <w:r w:rsidR="0075287C">
        <w:t>S</w:t>
      </w:r>
      <w:r w:rsidR="00A910E7">
        <w:t xml:space="preserve">aúde e Setor de </w:t>
      </w:r>
      <w:r w:rsidR="0075287C">
        <w:t>R</w:t>
      </w:r>
      <w:r w:rsidR="00A910E7">
        <w:t xml:space="preserve">egulação de Exames e </w:t>
      </w:r>
      <w:r w:rsidR="0075287C">
        <w:t>C</w:t>
      </w:r>
      <w:r w:rsidR="00A910E7">
        <w:t>irurgias, a</w:t>
      </w:r>
      <w:r w:rsidR="00A910E7" w:rsidRPr="00F7276E">
        <w:t xml:space="preserve">o </w:t>
      </w:r>
      <w:r w:rsidR="00A910E7">
        <w:t>S</w:t>
      </w:r>
      <w:r w:rsidR="00A910E7" w:rsidRPr="00F7276E">
        <w:t>enhor Governador e Vice</w:t>
      </w:r>
      <w:r w:rsidR="0075287C">
        <w:t>-G</w:t>
      </w:r>
      <w:r w:rsidR="00A910E7" w:rsidRPr="00F7276E">
        <w:t>overnador do Estado de Minas  Gerais</w:t>
      </w:r>
      <w:r w:rsidR="00A910E7">
        <w:t xml:space="preserve">, aos chefes responsáveis de Unidade Básica de Saúde em Varginha, ao Conselho Municipal de Saúde em Varginha, </w:t>
      </w:r>
      <w:r w:rsidR="0075287C">
        <w:t xml:space="preserve">à </w:t>
      </w:r>
      <w:r w:rsidR="00A910E7">
        <w:t xml:space="preserve">Diretoria do Hospital Bom Pastor, </w:t>
      </w:r>
      <w:r w:rsidR="0075287C">
        <w:t xml:space="preserve">à </w:t>
      </w:r>
      <w:r w:rsidR="00A910E7">
        <w:t xml:space="preserve">Diretoria do Hospital Regional, </w:t>
      </w:r>
      <w:r w:rsidR="0075287C">
        <w:t xml:space="preserve">à </w:t>
      </w:r>
      <w:r w:rsidR="00A910E7">
        <w:t xml:space="preserve">Diretoria da FUVAE, </w:t>
      </w:r>
      <w:r w:rsidR="0075287C">
        <w:t xml:space="preserve">à </w:t>
      </w:r>
      <w:r w:rsidR="00A910E7">
        <w:t>Secretaria Estadual de Saúde,</w:t>
      </w:r>
      <w:r w:rsidR="0075287C">
        <w:t xml:space="preserve"> à</w:t>
      </w:r>
      <w:r w:rsidR="00A910E7">
        <w:t xml:space="preserve"> </w:t>
      </w:r>
      <w:r w:rsidR="00A910E7" w:rsidRPr="00F7276E">
        <w:t>Vigilância Sanitária</w:t>
      </w:r>
      <w:r w:rsidR="00A910E7">
        <w:t>,</w:t>
      </w:r>
      <w:r w:rsidR="00A910E7" w:rsidRPr="00F7276E">
        <w:t xml:space="preserve"> Vigilância Epidemiológica de Varginha</w:t>
      </w:r>
      <w:r w:rsidR="00A910E7">
        <w:t xml:space="preserve">, </w:t>
      </w:r>
      <w:r w:rsidR="0075287C">
        <w:t xml:space="preserve">à </w:t>
      </w:r>
      <w:r w:rsidR="00A910E7">
        <w:t>Policlínica Central de Saúde em Varginha e ainda peço a participação em  colaborar com o entendimento das Instituições Hospitalares Humanitas, SERPLAN e Planos de saúde em Varginha e  Representante d</w:t>
      </w:r>
      <w:r w:rsidR="0075287C">
        <w:t>a</w:t>
      </w:r>
      <w:r w:rsidR="00A910E7">
        <w:t xml:space="preserve"> OAB Varginha na área de medicina e saúde</w:t>
      </w:r>
      <w:r w:rsidR="00A910E7" w:rsidRPr="008C70DD">
        <w:t>,</w:t>
      </w:r>
      <w:r w:rsidR="00A910E7" w:rsidRPr="008C70DD">
        <w:rPr>
          <w:b/>
          <w:bCs/>
        </w:rPr>
        <w:t xml:space="preserve"> </w:t>
      </w:r>
      <w:r w:rsidR="00557EA8" w:rsidRPr="008C70DD">
        <w:rPr>
          <w:b/>
          <w:bCs/>
        </w:rPr>
        <w:t>para</w:t>
      </w:r>
      <w:r w:rsidR="00A910E7" w:rsidRPr="008C70DD">
        <w:rPr>
          <w:b/>
          <w:bCs/>
        </w:rPr>
        <w:t xml:space="preserve"> an</w:t>
      </w:r>
      <w:r w:rsidR="008C70DD">
        <w:rPr>
          <w:b/>
          <w:bCs/>
        </w:rPr>
        <w:t>a</w:t>
      </w:r>
      <w:r w:rsidR="00A910E7" w:rsidRPr="008C70DD">
        <w:rPr>
          <w:b/>
          <w:bCs/>
        </w:rPr>
        <w:t>lis</w:t>
      </w:r>
      <w:r w:rsidR="008C70DD">
        <w:rPr>
          <w:b/>
          <w:bCs/>
        </w:rPr>
        <w:t>ar</w:t>
      </w:r>
      <w:r w:rsidR="00A910E7" w:rsidRPr="008C70DD">
        <w:rPr>
          <w:b/>
          <w:bCs/>
        </w:rPr>
        <w:t xml:space="preserve"> em conjunto de como melhorar os serviços na atenção básica em saúde para que os Hospitais, UPA e Profissionais de Saúde, Conselho Municipal de medicina Varginha, Conselho Municipal de Enfermagem em Varginha, Conselho Municipal de Assistência Social e Conselho Municipal de Psicologia, Equipe Saúde Família, Programa Atendimento Domiciliar  possam ter condições de trabalho e levar atendimento aos pacientes</w:t>
      </w:r>
      <w:r w:rsidR="00557EA8">
        <w:rPr>
          <w:b/>
          <w:bCs/>
        </w:rPr>
        <w:t xml:space="preserve"> e solicitar as seguintes informações</w:t>
      </w:r>
      <w:r w:rsidR="00A910E7" w:rsidRPr="00A910E7">
        <w:rPr>
          <w:b/>
          <w:bCs/>
        </w:rPr>
        <w:t xml:space="preserve">:  </w:t>
      </w:r>
    </w:p>
    <w:p w14:paraId="0A14506A" w14:textId="6388237A" w:rsidR="00382AF1" w:rsidRDefault="00A910E7" w:rsidP="00821569">
      <w:pPr>
        <w:spacing w:line="240" w:lineRule="auto"/>
        <w:jc w:val="both"/>
        <w:rPr>
          <w:b/>
          <w:bCs/>
        </w:rPr>
      </w:pPr>
      <w:r w:rsidRPr="00A910E7">
        <w:rPr>
          <w:b/>
          <w:bCs/>
        </w:rPr>
        <w:t>1)</w:t>
      </w:r>
      <w:r w:rsidR="00187095">
        <w:rPr>
          <w:b/>
          <w:bCs/>
        </w:rPr>
        <w:t xml:space="preserve"> </w:t>
      </w:r>
      <w:r w:rsidR="009741C5">
        <w:rPr>
          <w:b/>
          <w:bCs/>
        </w:rPr>
        <w:t>A</w:t>
      </w:r>
      <w:r w:rsidRPr="00A910E7">
        <w:rPr>
          <w:b/>
          <w:bCs/>
        </w:rPr>
        <w:t xml:space="preserve"> Unidade Básica de Saúde, conforme Ministério da Saúde tem como função prestar serviços, consulta médicas, inalação, injeção, curativos, vacina, coletas laboratoriais, tratamento odontológico e encaminhar áreas de </w:t>
      </w:r>
      <w:r w:rsidR="009741C5">
        <w:rPr>
          <w:b/>
          <w:bCs/>
        </w:rPr>
        <w:t>e</w:t>
      </w:r>
      <w:r w:rsidRPr="00A910E7">
        <w:rPr>
          <w:b/>
          <w:bCs/>
        </w:rPr>
        <w:t>specialidades quando preciso</w:t>
      </w:r>
      <w:r w:rsidR="009741C5">
        <w:rPr>
          <w:b/>
          <w:bCs/>
        </w:rPr>
        <w:t>.</w:t>
      </w:r>
      <w:r w:rsidRPr="00A910E7">
        <w:rPr>
          <w:b/>
          <w:bCs/>
        </w:rPr>
        <w:t xml:space="preserve"> Neste sentido pergunto: As UBS em </w:t>
      </w:r>
      <w:r w:rsidR="00091587">
        <w:rPr>
          <w:b/>
          <w:bCs/>
        </w:rPr>
        <w:t>V</w:t>
      </w:r>
      <w:r w:rsidRPr="00A910E7">
        <w:rPr>
          <w:b/>
          <w:bCs/>
        </w:rPr>
        <w:t>arginha tem recebido amparo  da municipalidade e quais amparos podem ainda ser necessários para zerar e ou diminuir filas de necessidades diversas em áreas médicas sobre consultas, exames, cirurgias e qual a quantidade de procedimentos seria necessár</w:t>
      </w:r>
      <w:r w:rsidR="00091587">
        <w:rPr>
          <w:b/>
          <w:bCs/>
        </w:rPr>
        <w:t>ia</w:t>
      </w:r>
      <w:r w:rsidRPr="00A910E7">
        <w:rPr>
          <w:b/>
          <w:bCs/>
        </w:rPr>
        <w:t xml:space="preserve"> para socorrer a população atendida e em espera existente, e assim a UBS ter a condição de levar </w:t>
      </w:r>
      <w:r w:rsidR="00091587">
        <w:rPr>
          <w:b/>
          <w:bCs/>
        </w:rPr>
        <w:t>à</w:t>
      </w:r>
      <w:r w:rsidRPr="00A910E7">
        <w:rPr>
          <w:b/>
          <w:bCs/>
        </w:rPr>
        <w:t xml:space="preserve"> população a Atenção Primária que promove  prevenção e diagnóstico, para definir perfil </w:t>
      </w:r>
      <w:r w:rsidR="00091587">
        <w:rPr>
          <w:b/>
          <w:bCs/>
        </w:rPr>
        <w:t>e</w:t>
      </w:r>
      <w:r w:rsidRPr="00A910E7">
        <w:rPr>
          <w:b/>
          <w:bCs/>
        </w:rPr>
        <w:t xml:space="preserve">pidemiológico e a necessidade de tratamento em tempo hábil para não agravar situações em saúde? </w:t>
      </w:r>
    </w:p>
    <w:p w14:paraId="4CD5E84A" w14:textId="78C5FD1F" w:rsidR="00A910E7" w:rsidRPr="00A910E7" w:rsidRDefault="00A910E7" w:rsidP="00821569">
      <w:pPr>
        <w:spacing w:line="240" w:lineRule="auto"/>
        <w:jc w:val="both"/>
        <w:rPr>
          <w:b/>
          <w:bCs/>
        </w:rPr>
      </w:pPr>
      <w:r w:rsidRPr="00A910E7">
        <w:rPr>
          <w:b/>
          <w:bCs/>
        </w:rPr>
        <w:t>2)</w:t>
      </w:r>
      <w:r w:rsidR="00187095">
        <w:rPr>
          <w:b/>
          <w:bCs/>
        </w:rPr>
        <w:t xml:space="preserve"> </w:t>
      </w:r>
      <w:r w:rsidRPr="00A910E7">
        <w:rPr>
          <w:b/>
          <w:bCs/>
        </w:rPr>
        <w:t>Os serviços de acolhimento, identificação da necessidade médica, consultas individuais e coletivas realizadas por médicos, enfermeiros e ou dentistas, visita domiciliar, saúde bucal, controle de dengue e outros riscos ambientais e saúde, pré-natal e puerpério</w:t>
      </w:r>
      <w:r w:rsidR="0042284F">
        <w:rPr>
          <w:b/>
          <w:bCs/>
        </w:rPr>
        <w:t>, c</w:t>
      </w:r>
      <w:r w:rsidRPr="00A910E7">
        <w:rPr>
          <w:b/>
          <w:bCs/>
        </w:rPr>
        <w:t xml:space="preserve">omo porta de entrada e prevenção em saúde a estrutura profissional, aparelhamento médico e de enfermaria, material hospitalar estão todos funcionando e em disposição para a população atendida, caso haja falta de remédios e ou aparelhamento médico hospitalar e ou enfermaria, quais são e que providências estão trabalhando para não paralisar o atendimento na Atenção Básica e assim não ocorrer atrasos nos atendimentos e diagnósticos para tratamento? </w:t>
      </w:r>
    </w:p>
    <w:p w14:paraId="453D4C5A" w14:textId="5E8C8D7D" w:rsidR="00A910E7" w:rsidRPr="00A910E7" w:rsidRDefault="00A910E7" w:rsidP="00821569">
      <w:pPr>
        <w:spacing w:line="240" w:lineRule="auto"/>
        <w:jc w:val="both"/>
        <w:rPr>
          <w:b/>
          <w:bCs/>
        </w:rPr>
      </w:pPr>
      <w:r w:rsidRPr="00A910E7">
        <w:rPr>
          <w:b/>
          <w:bCs/>
        </w:rPr>
        <w:t>3)</w:t>
      </w:r>
      <w:r w:rsidR="00187095">
        <w:rPr>
          <w:b/>
          <w:bCs/>
        </w:rPr>
        <w:t xml:space="preserve"> </w:t>
      </w:r>
      <w:r w:rsidRPr="00A910E7">
        <w:rPr>
          <w:b/>
          <w:bCs/>
        </w:rPr>
        <w:t xml:space="preserve">Pergunto </w:t>
      </w:r>
      <w:r w:rsidR="00CF7F8C">
        <w:rPr>
          <w:b/>
          <w:bCs/>
        </w:rPr>
        <w:t>à</w:t>
      </w:r>
      <w:r w:rsidRPr="00A910E7">
        <w:rPr>
          <w:b/>
          <w:bCs/>
        </w:rPr>
        <w:t xml:space="preserve">s UBS de forma individual, para atender a </w:t>
      </w:r>
      <w:r w:rsidR="00C43D00">
        <w:rPr>
          <w:b/>
          <w:bCs/>
        </w:rPr>
        <w:t>P</w:t>
      </w:r>
      <w:r w:rsidRPr="00A910E7">
        <w:rPr>
          <w:b/>
          <w:bCs/>
        </w:rPr>
        <w:t xml:space="preserve">ortaria 4.279/2010 e ou alguma mais recente, está o município disponibilizando os recursos necessários em Atenção Primária, Secundária e Terciária, qual valor tem aplicado nestes serviços em cada UBS e qual valor seria necessário para atender demanda caso tenha crescido com o aumento da população? </w:t>
      </w:r>
    </w:p>
    <w:p w14:paraId="5BA700FE" w14:textId="511CDEBC" w:rsidR="00A910E7" w:rsidRPr="00A910E7" w:rsidRDefault="00A910E7" w:rsidP="00821569">
      <w:pPr>
        <w:spacing w:line="240" w:lineRule="auto"/>
        <w:jc w:val="both"/>
        <w:rPr>
          <w:b/>
          <w:bCs/>
        </w:rPr>
      </w:pPr>
      <w:r w:rsidRPr="00A910E7">
        <w:rPr>
          <w:b/>
          <w:bCs/>
        </w:rPr>
        <w:lastRenderedPageBreak/>
        <w:t>4)</w:t>
      </w:r>
      <w:r w:rsidR="00187095">
        <w:rPr>
          <w:b/>
          <w:bCs/>
        </w:rPr>
        <w:t xml:space="preserve"> </w:t>
      </w:r>
      <w:r w:rsidRPr="00A910E7">
        <w:rPr>
          <w:b/>
          <w:bCs/>
        </w:rPr>
        <w:t xml:space="preserve">O Município tem mantido informado o Sistema de Informação em Saúde para a Atenção Básica, conforme </w:t>
      </w:r>
      <w:r w:rsidR="00382AF1">
        <w:rPr>
          <w:b/>
          <w:bCs/>
        </w:rPr>
        <w:t>P</w:t>
      </w:r>
      <w:r w:rsidRPr="00A910E7">
        <w:rPr>
          <w:b/>
          <w:bCs/>
        </w:rPr>
        <w:t xml:space="preserve">ortaria GM/MS 1412/2013, para que possa receber verbas federais e adesão a Programas Estratégicos da Política Nacional de Atenção Básica? O município tem recebido este respaldo para oferecer </w:t>
      </w:r>
      <w:r w:rsidR="00382AF1">
        <w:rPr>
          <w:b/>
          <w:bCs/>
        </w:rPr>
        <w:t>à</w:t>
      </w:r>
      <w:r w:rsidRPr="00A910E7">
        <w:rPr>
          <w:b/>
          <w:bCs/>
        </w:rPr>
        <w:t xml:space="preserve"> população serviços em saúde; caso não, qual providência pretende tomar junto ao SUS e Conselho Nacional de Saúde e para que Políticas e Ações em articulação possam ter o conhecimento das necessidades locais e regionais e assim possam destinar mais recursos Federais e Estaduais em saúde para Varginha que hoje é um polo regional em saúde?</w:t>
      </w:r>
    </w:p>
    <w:p w14:paraId="30DE0A7C" w14:textId="5B99A278" w:rsidR="00A910E7" w:rsidRPr="00A910E7" w:rsidRDefault="00A910E7" w:rsidP="00821569">
      <w:pPr>
        <w:spacing w:line="240" w:lineRule="auto"/>
        <w:jc w:val="both"/>
        <w:rPr>
          <w:b/>
          <w:bCs/>
        </w:rPr>
      </w:pPr>
      <w:r w:rsidRPr="00A910E7">
        <w:rPr>
          <w:b/>
          <w:bCs/>
        </w:rPr>
        <w:t>5)</w:t>
      </w:r>
      <w:r w:rsidR="00187095">
        <w:rPr>
          <w:b/>
          <w:bCs/>
        </w:rPr>
        <w:t xml:space="preserve"> </w:t>
      </w:r>
      <w:r w:rsidRPr="00A910E7">
        <w:rPr>
          <w:b/>
          <w:bCs/>
        </w:rPr>
        <w:t xml:space="preserve">Após a análise de todas as premissas da atenção básica, entendemos que a falta de tempo resposta, falta de cota de exames, falta de atendimento cirúrgico em tempo resposta hábil prejudicam a continuidade de tratamento e saúde da municipalidade. Então como o município e estado estão trabalhando a transição dos cidadãos que chegam a fase da </w:t>
      </w:r>
      <w:r w:rsidR="001B1FD5">
        <w:rPr>
          <w:b/>
          <w:bCs/>
        </w:rPr>
        <w:t>terceira</w:t>
      </w:r>
      <w:r w:rsidRPr="00A910E7">
        <w:rPr>
          <w:b/>
          <w:bCs/>
        </w:rPr>
        <w:t xml:space="preserve"> idade para que cheguem saudáveis, psicologicamente ativos e com condição de vida ativa e em continuidade de tratamentos de saúde necessário e controlado, uma vez que a atenção primária lhes foi entregue no tempo resposta certo e ou pelo menos deveria ter sido realizado, as casas dos idosos com respaldo SUS  e do Município e a preparação para que quando o idoso e munícipe não precisem de uma casa de idosos em razão a Saúde Municipal,  ter a condição de levar o cuidado e tratamento adequado no domicílio da família? </w:t>
      </w:r>
    </w:p>
    <w:p w14:paraId="5144F456" w14:textId="2FFABD12" w:rsidR="00A910E7" w:rsidRPr="00A910E7" w:rsidRDefault="00A910E7" w:rsidP="00821569">
      <w:pPr>
        <w:spacing w:line="240" w:lineRule="auto"/>
        <w:jc w:val="both"/>
        <w:rPr>
          <w:b/>
          <w:bCs/>
        </w:rPr>
      </w:pPr>
      <w:r w:rsidRPr="00A910E7">
        <w:rPr>
          <w:b/>
          <w:bCs/>
        </w:rPr>
        <w:t xml:space="preserve"> 6)</w:t>
      </w:r>
      <w:r w:rsidR="00187095">
        <w:rPr>
          <w:b/>
          <w:bCs/>
        </w:rPr>
        <w:t xml:space="preserve"> </w:t>
      </w:r>
      <w:r w:rsidR="009E0324">
        <w:rPr>
          <w:b/>
          <w:bCs/>
        </w:rPr>
        <w:t>O</w:t>
      </w:r>
      <w:r w:rsidRPr="00A910E7">
        <w:rPr>
          <w:b/>
          <w:bCs/>
        </w:rPr>
        <w:t xml:space="preserve"> Programa Nacional de Saúde - SUS, hoje é um dos mais completos e que funcionam no mundo</w:t>
      </w:r>
      <w:r w:rsidR="009E0324">
        <w:rPr>
          <w:b/>
          <w:bCs/>
        </w:rPr>
        <w:t>,</w:t>
      </w:r>
      <w:r w:rsidRPr="00A910E7">
        <w:rPr>
          <w:b/>
          <w:bCs/>
        </w:rPr>
        <w:t xml:space="preserve"> </w:t>
      </w:r>
      <w:r w:rsidR="009E0324">
        <w:rPr>
          <w:b/>
          <w:bCs/>
        </w:rPr>
        <w:t>p</w:t>
      </w:r>
      <w:r w:rsidRPr="00A910E7">
        <w:rPr>
          <w:b/>
          <w:bCs/>
        </w:rPr>
        <w:t>orém cada estado e cada município tem sua peculiaridade em saúde. Umas das mais questionadas são os valores que a tabela SUS paga por cada procedimento realizado nas mais variadas áreas da saúde. Então</w:t>
      </w:r>
      <w:r w:rsidR="009E0324">
        <w:rPr>
          <w:b/>
          <w:bCs/>
        </w:rPr>
        <w:t>,</w:t>
      </w:r>
      <w:r w:rsidRPr="00A910E7">
        <w:rPr>
          <w:b/>
          <w:bCs/>
        </w:rPr>
        <w:t xml:space="preserve"> pergunto aos </w:t>
      </w:r>
      <w:r w:rsidR="009E0324">
        <w:rPr>
          <w:b/>
          <w:bCs/>
        </w:rPr>
        <w:t>g</w:t>
      </w:r>
      <w:r w:rsidRPr="00A910E7">
        <w:rPr>
          <w:b/>
          <w:bCs/>
        </w:rPr>
        <w:t>estores municipais</w:t>
      </w:r>
      <w:r w:rsidR="009E0324">
        <w:rPr>
          <w:b/>
          <w:bCs/>
        </w:rPr>
        <w:t>, se</w:t>
      </w:r>
      <w:r w:rsidRPr="00A910E7">
        <w:rPr>
          <w:b/>
          <w:bCs/>
        </w:rPr>
        <w:t xml:space="preserve"> já foi procurad</w:t>
      </w:r>
      <w:r w:rsidR="009E0324">
        <w:rPr>
          <w:b/>
          <w:bCs/>
        </w:rPr>
        <w:t>a</w:t>
      </w:r>
      <w:r w:rsidRPr="00A910E7">
        <w:rPr>
          <w:b/>
          <w:bCs/>
        </w:rPr>
        <w:t xml:space="preserve"> solução jurídica para que estes valores sejam revistos </w:t>
      </w:r>
      <w:r w:rsidR="009E0324" w:rsidRPr="00A910E7">
        <w:rPr>
          <w:b/>
          <w:bCs/>
        </w:rPr>
        <w:t xml:space="preserve">em cada município e ou no Brasil </w:t>
      </w:r>
      <w:r w:rsidRPr="00A910E7">
        <w:rPr>
          <w:b/>
          <w:bCs/>
        </w:rPr>
        <w:t xml:space="preserve">e assim a rede de saúde seja capaz de levar o pleno atendimento aos munícipes? Peço ainda o cuidado de não agir sem a busca de auxílio jurídico do Ministério Público em Varginha, Estadual e Federal para que não ocorram ações em desacordo com a legislação e possa ser iniciada e depois paralisada a oferta de serviços em saúde e ou já o município apresentou a esta demanda de que a tabela SUS em muitos momentos não permite levar a plenitude em saúde a população por não serem atrativas em alguns momentos aos profissionais de saúde? Peço o encaminhamento deste também para o conhecimento do Ministério Público para que possa ajudar, que a Atenção Básica em </w:t>
      </w:r>
      <w:r w:rsidR="00BF1479">
        <w:rPr>
          <w:b/>
          <w:bCs/>
        </w:rPr>
        <w:t>S</w:t>
      </w:r>
      <w:r w:rsidRPr="00A910E7">
        <w:rPr>
          <w:b/>
          <w:bCs/>
        </w:rPr>
        <w:t>aúde seja garantida a população?</w:t>
      </w:r>
    </w:p>
    <w:p w14:paraId="5D5E7769" w14:textId="41342F76" w:rsidR="00A910E7" w:rsidRPr="00A910E7" w:rsidRDefault="00A910E7" w:rsidP="00821569">
      <w:pPr>
        <w:spacing w:line="240" w:lineRule="auto"/>
        <w:jc w:val="both"/>
        <w:rPr>
          <w:b/>
          <w:bCs/>
        </w:rPr>
      </w:pPr>
      <w:r w:rsidRPr="00A910E7">
        <w:rPr>
          <w:b/>
          <w:bCs/>
        </w:rPr>
        <w:t>7)</w:t>
      </w:r>
      <w:r w:rsidR="00187095">
        <w:rPr>
          <w:b/>
          <w:bCs/>
        </w:rPr>
        <w:t xml:space="preserve"> </w:t>
      </w:r>
      <w:r w:rsidRPr="00A910E7">
        <w:rPr>
          <w:b/>
          <w:bCs/>
        </w:rPr>
        <w:t>Um exemplo de situação médica e necessária a ser trabalhada são pessoas que passam por um aneurisma; em Varginha via SUS não estão realizando este procedimento, quando necessário enviam para Pouso Alegre e que não consegue atender a demanda. A rede de saúde em Varginha pode ou está trabalhando para que estes exames sejam autorizados via SUS e habi</w:t>
      </w:r>
      <w:r w:rsidR="00402918">
        <w:rPr>
          <w:b/>
          <w:bCs/>
        </w:rPr>
        <w:t>li</w:t>
      </w:r>
      <w:r w:rsidRPr="00A910E7">
        <w:rPr>
          <w:b/>
          <w:bCs/>
        </w:rPr>
        <w:t xml:space="preserve">tar o município para que entregue o atendimento, em que período se encontra o processo, já existe protocolo junto a Secretaria Estadual de saúde e Ministério da saúde para habilitar exames mais complexos como este acima e que ainda não estão disponibilizados via SUS que sejam disponibilizados ao cidadão? Caso já exista este movimento da Secretaria de </w:t>
      </w:r>
      <w:r w:rsidR="00402918">
        <w:rPr>
          <w:b/>
          <w:bCs/>
        </w:rPr>
        <w:t>S</w:t>
      </w:r>
      <w:r w:rsidRPr="00A910E7">
        <w:rPr>
          <w:b/>
          <w:bCs/>
        </w:rPr>
        <w:t>aúde em Varginha, por favor qual o número de protocolo realizado junto as instituições acima?</w:t>
      </w:r>
    </w:p>
    <w:p w14:paraId="288C3F59" w14:textId="77777777" w:rsidR="00196E60" w:rsidRPr="00B96C72" w:rsidRDefault="00196E60" w:rsidP="008215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2EC67D39" w14:textId="26371041" w:rsidR="00B96C72" w:rsidRDefault="00B96C72" w:rsidP="008215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</w:pPr>
      <w:r w:rsidRPr="00B96C72"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  <w:t>JUSTIFICATIVA</w:t>
      </w:r>
    </w:p>
    <w:p w14:paraId="297759AB" w14:textId="77777777" w:rsidR="00196E60" w:rsidRPr="00B96C72" w:rsidRDefault="00196E60" w:rsidP="008215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</w:pPr>
    </w:p>
    <w:p w14:paraId="310DE1EC" w14:textId="77777777" w:rsidR="00173FF0" w:rsidRDefault="00A910E7" w:rsidP="008215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  <w:r w:rsidRPr="008F1D14">
        <w:rPr>
          <w:rFonts w:cstheme="minorHAnsi"/>
          <w:kern w:val="0"/>
          <w:sz w:val="24"/>
          <w:szCs w:val="24"/>
          <w:lang w:eastAsia="pt-BR"/>
        </w:rPr>
        <w:t xml:space="preserve">É preciso buscar entender o complexo sistema de saúde e uma forma de </w:t>
      </w:r>
      <w:r w:rsidR="008F1D14">
        <w:rPr>
          <w:rFonts w:cstheme="minorHAnsi"/>
          <w:kern w:val="0"/>
          <w:sz w:val="24"/>
          <w:szCs w:val="24"/>
          <w:lang w:eastAsia="pt-BR"/>
        </w:rPr>
        <w:t xml:space="preserve">estruturá-lo </w:t>
      </w:r>
      <w:r w:rsidRPr="008F1D14">
        <w:rPr>
          <w:rFonts w:cstheme="minorHAnsi"/>
          <w:kern w:val="0"/>
          <w:sz w:val="24"/>
          <w:szCs w:val="24"/>
          <w:lang w:eastAsia="pt-BR"/>
        </w:rPr>
        <w:t xml:space="preserve">é fazer com que a atenção básica realmente funcione e tenha toda a estrutura necessária para atender e dar aos profissionais de saúde da UBS os meios e matérias médicos e hospitalares necessário trabalhar e atender. </w:t>
      </w:r>
    </w:p>
    <w:p w14:paraId="68C543BD" w14:textId="34928474" w:rsidR="00A910E7" w:rsidRPr="008F1D14" w:rsidRDefault="00A910E7" w:rsidP="008215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  <w:r w:rsidRPr="008F1D14">
        <w:rPr>
          <w:rFonts w:cstheme="minorHAnsi"/>
          <w:kern w:val="0"/>
          <w:sz w:val="24"/>
          <w:szCs w:val="24"/>
          <w:lang w:eastAsia="pt-BR"/>
        </w:rPr>
        <w:lastRenderedPageBreak/>
        <w:t xml:space="preserve">A intenção é colaborar com o município para </w:t>
      </w:r>
      <w:r w:rsidR="00173FF0">
        <w:rPr>
          <w:rFonts w:cstheme="minorHAnsi"/>
          <w:kern w:val="0"/>
          <w:sz w:val="24"/>
          <w:szCs w:val="24"/>
          <w:lang w:eastAsia="pt-BR"/>
        </w:rPr>
        <w:t>que este tenha</w:t>
      </w:r>
      <w:r w:rsidRPr="008F1D14">
        <w:rPr>
          <w:rFonts w:cstheme="minorHAnsi"/>
          <w:kern w:val="0"/>
          <w:sz w:val="24"/>
          <w:szCs w:val="24"/>
          <w:lang w:eastAsia="pt-BR"/>
        </w:rPr>
        <w:t xml:space="preserve"> condições de trabalho e </w:t>
      </w:r>
      <w:r w:rsidR="00173FF0">
        <w:rPr>
          <w:rFonts w:cstheme="minorHAnsi"/>
          <w:kern w:val="0"/>
          <w:sz w:val="24"/>
          <w:szCs w:val="24"/>
          <w:lang w:eastAsia="pt-BR"/>
        </w:rPr>
        <w:t xml:space="preserve">de realizar </w:t>
      </w:r>
      <w:r w:rsidRPr="008F1D14">
        <w:rPr>
          <w:rFonts w:cstheme="minorHAnsi"/>
          <w:kern w:val="0"/>
          <w:sz w:val="24"/>
          <w:szCs w:val="24"/>
          <w:lang w:eastAsia="pt-BR"/>
        </w:rPr>
        <w:t xml:space="preserve">exames, atendimentos, retornos, em tempo resposta </w:t>
      </w:r>
      <w:r w:rsidR="00013BF0">
        <w:rPr>
          <w:rFonts w:cstheme="minorHAnsi"/>
          <w:kern w:val="0"/>
          <w:sz w:val="24"/>
          <w:szCs w:val="24"/>
          <w:lang w:eastAsia="pt-BR"/>
        </w:rPr>
        <w:t>hábil</w:t>
      </w:r>
      <w:r w:rsidRPr="008F1D14">
        <w:rPr>
          <w:rFonts w:cstheme="minorHAnsi"/>
          <w:kern w:val="0"/>
          <w:sz w:val="24"/>
          <w:szCs w:val="24"/>
          <w:lang w:eastAsia="pt-BR"/>
        </w:rPr>
        <w:t xml:space="preserve"> </w:t>
      </w:r>
      <w:r w:rsidR="00013BF0">
        <w:rPr>
          <w:rFonts w:cstheme="minorHAnsi"/>
          <w:kern w:val="0"/>
          <w:sz w:val="24"/>
          <w:szCs w:val="24"/>
          <w:lang w:eastAsia="pt-BR"/>
        </w:rPr>
        <w:t>à</w:t>
      </w:r>
      <w:r w:rsidRPr="008F1D14">
        <w:rPr>
          <w:rFonts w:cstheme="minorHAnsi"/>
          <w:kern w:val="0"/>
          <w:sz w:val="24"/>
          <w:szCs w:val="24"/>
          <w:lang w:eastAsia="pt-BR"/>
        </w:rPr>
        <w:t xml:space="preserve"> população. Poderemos ajudar que hospitais e UPA não mais fiquem lotados e então permaneçam prestando os serviços necessários à população que os procura quando preciso e </w:t>
      </w:r>
      <w:r w:rsidR="00173FF0">
        <w:rPr>
          <w:rFonts w:cstheme="minorHAnsi"/>
          <w:kern w:val="0"/>
          <w:sz w:val="24"/>
          <w:szCs w:val="24"/>
          <w:lang w:eastAsia="pt-BR"/>
        </w:rPr>
        <w:t xml:space="preserve">os </w:t>
      </w:r>
      <w:r w:rsidRPr="008F1D14">
        <w:rPr>
          <w:rFonts w:cstheme="minorHAnsi"/>
          <w:kern w:val="0"/>
          <w:sz w:val="24"/>
          <w:szCs w:val="24"/>
          <w:lang w:eastAsia="pt-BR"/>
        </w:rPr>
        <w:t xml:space="preserve">encaminha </w:t>
      </w:r>
      <w:r w:rsidR="00173FF0">
        <w:rPr>
          <w:rFonts w:cstheme="minorHAnsi"/>
          <w:kern w:val="0"/>
          <w:sz w:val="24"/>
          <w:szCs w:val="24"/>
          <w:lang w:eastAsia="pt-BR"/>
        </w:rPr>
        <w:t>às</w:t>
      </w:r>
      <w:r w:rsidRPr="008F1D14">
        <w:rPr>
          <w:rFonts w:cstheme="minorHAnsi"/>
          <w:kern w:val="0"/>
          <w:sz w:val="24"/>
          <w:szCs w:val="24"/>
          <w:lang w:eastAsia="pt-BR"/>
        </w:rPr>
        <w:t xml:space="preserve"> Unidades de </w:t>
      </w:r>
      <w:r w:rsidR="00173FF0">
        <w:rPr>
          <w:rFonts w:cstheme="minorHAnsi"/>
          <w:kern w:val="0"/>
          <w:sz w:val="24"/>
          <w:szCs w:val="24"/>
          <w:lang w:eastAsia="pt-BR"/>
        </w:rPr>
        <w:t>S</w:t>
      </w:r>
      <w:r w:rsidRPr="008F1D14">
        <w:rPr>
          <w:rFonts w:cstheme="minorHAnsi"/>
          <w:kern w:val="0"/>
          <w:sz w:val="24"/>
          <w:szCs w:val="24"/>
          <w:lang w:eastAsia="pt-BR"/>
        </w:rPr>
        <w:t xml:space="preserve">aúde pela urgência detectada pelos profissionais que </w:t>
      </w:r>
      <w:r w:rsidR="00013BF0">
        <w:rPr>
          <w:rFonts w:cstheme="minorHAnsi"/>
          <w:kern w:val="0"/>
          <w:sz w:val="24"/>
          <w:szCs w:val="24"/>
          <w:lang w:eastAsia="pt-BR"/>
        </w:rPr>
        <w:t>prestam a</w:t>
      </w:r>
      <w:r w:rsidRPr="008F1D14">
        <w:rPr>
          <w:rFonts w:cstheme="minorHAnsi"/>
          <w:kern w:val="0"/>
          <w:sz w:val="24"/>
          <w:szCs w:val="24"/>
          <w:lang w:eastAsia="pt-BR"/>
        </w:rPr>
        <w:t xml:space="preserve"> Atenção Básica local.</w:t>
      </w:r>
    </w:p>
    <w:p w14:paraId="72C4A98F" w14:textId="3AB57579" w:rsidR="00A910E7" w:rsidRPr="008F1D14" w:rsidRDefault="00A910E7" w:rsidP="008215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  <w:r w:rsidRPr="008F1D14">
        <w:rPr>
          <w:rFonts w:cstheme="minorHAnsi"/>
          <w:kern w:val="0"/>
          <w:sz w:val="24"/>
          <w:szCs w:val="24"/>
          <w:lang w:eastAsia="pt-BR"/>
        </w:rPr>
        <w:t xml:space="preserve">Existe a importância de cada setor de saúde responder, por conhecer as qualidades e deficiências a serem sanadas para que tenhamos uma Atenção Primária em Saúde  com os recursos necessários para atender e também respostas poderão ser utilizadas para que Executivo e Ministério </w:t>
      </w:r>
      <w:r w:rsidR="00013BF0">
        <w:rPr>
          <w:rFonts w:cstheme="minorHAnsi"/>
          <w:kern w:val="0"/>
          <w:sz w:val="24"/>
          <w:szCs w:val="24"/>
          <w:lang w:eastAsia="pt-BR"/>
        </w:rPr>
        <w:t>P</w:t>
      </w:r>
      <w:r w:rsidRPr="008F1D14">
        <w:rPr>
          <w:rFonts w:cstheme="minorHAnsi"/>
          <w:kern w:val="0"/>
          <w:sz w:val="24"/>
          <w:szCs w:val="24"/>
          <w:lang w:eastAsia="pt-BR"/>
        </w:rPr>
        <w:t>úblico possam encontrar e trabalhar forma na legislação para que a situação do custeio e valores se procedimentos possam ser melhorados e assim serem capazes de manter os profissionais de área de saúde atendendo pelo SUS no município.</w:t>
      </w:r>
    </w:p>
    <w:p w14:paraId="2E773882" w14:textId="6B3A7C40" w:rsidR="005E57EC" w:rsidRPr="008F1D14" w:rsidRDefault="00A910E7" w:rsidP="008215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kern w:val="0"/>
          <w:sz w:val="24"/>
          <w:szCs w:val="24"/>
          <w:highlight w:val="yellow"/>
          <w:lang w:eastAsia="pt-BR"/>
        </w:rPr>
      </w:pPr>
      <w:r w:rsidRPr="008F1D14">
        <w:rPr>
          <w:rFonts w:cstheme="minorHAnsi"/>
          <w:kern w:val="0"/>
          <w:sz w:val="24"/>
          <w:szCs w:val="24"/>
          <w:lang w:eastAsia="pt-BR"/>
        </w:rPr>
        <w:t xml:space="preserve">Como recurso de trabalho em respeito ao Executivo e população local, apresento este </w:t>
      </w:r>
      <w:r w:rsidR="00013BF0">
        <w:rPr>
          <w:rFonts w:cstheme="minorHAnsi"/>
          <w:kern w:val="0"/>
          <w:sz w:val="24"/>
          <w:szCs w:val="24"/>
          <w:lang w:eastAsia="pt-BR"/>
        </w:rPr>
        <w:t>R</w:t>
      </w:r>
      <w:r w:rsidRPr="008F1D14">
        <w:rPr>
          <w:rFonts w:cstheme="minorHAnsi"/>
          <w:kern w:val="0"/>
          <w:sz w:val="24"/>
          <w:szCs w:val="24"/>
          <w:lang w:eastAsia="pt-BR"/>
        </w:rPr>
        <w:t>equerimento na intenção de alcançar informações para que possar então dar a população respaldo que buscam no Poder Público.</w:t>
      </w:r>
    </w:p>
    <w:p w14:paraId="54AC2C28" w14:textId="77777777" w:rsidR="005E57EC" w:rsidRPr="008F1D14" w:rsidRDefault="005E57EC" w:rsidP="008215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kern w:val="0"/>
          <w:sz w:val="24"/>
          <w:szCs w:val="24"/>
          <w:highlight w:val="yellow"/>
          <w:lang w:eastAsia="pt-BR"/>
        </w:rPr>
      </w:pPr>
    </w:p>
    <w:p w14:paraId="5C8A6363" w14:textId="4157D41A" w:rsidR="00B96C72" w:rsidRPr="00B96C72" w:rsidRDefault="00B96C72" w:rsidP="00990D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Sala das Sess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ões da Câmara Municipal de Varginha, em </w:t>
      </w:r>
      <w:r w:rsidR="004F4D6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0</w:t>
      </w:r>
      <w:r w:rsidR="00EB17B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3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de </w:t>
      </w:r>
      <w:r w:rsidR="004F4D6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ma</w:t>
      </w:r>
      <w:r w:rsidR="00EB17B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io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de 2023.</w:t>
      </w:r>
    </w:p>
    <w:p w14:paraId="4137FB67" w14:textId="77777777" w:rsidR="00B96C72" w:rsidRPr="00B96C72" w:rsidRDefault="00B96C72" w:rsidP="00934E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1BB487FF" w14:textId="77777777" w:rsidR="00B96C72" w:rsidRPr="00B96C72" w:rsidRDefault="00B96C72" w:rsidP="00934E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071"/>
      </w:tblGrid>
      <w:tr w:rsidR="00B96C72" w:rsidRPr="00B96C72" w14:paraId="4C508FBC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7D1F27D" w14:textId="74542803" w:rsidR="00B96C72" w:rsidRPr="00B96C72" w:rsidRDefault="004F4D6D" w:rsidP="00F13C9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REGINALDO DE OLIVEIRA TRISTÃO</w:t>
            </w:r>
          </w:p>
        </w:tc>
      </w:tr>
      <w:tr w:rsidR="00B96C72" w:rsidRPr="00B96C72" w14:paraId="244095F1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EA013BB" w14:textId="7DB08D7B" w:rsidR="00B96C72" w:rsidRDefault="00B96C72" w:rsidP="00F13C9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B96C72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Vereador</w:t>
            </w:r>
          </w:p>
          <w:p w14:paraId="79309FCA" w14:textId="596F0F2D" w:rsidR="00A97E3F" w:rsidRDefault="00A97E3F" w:rsidP="00F13C9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14A628DC" w14:textId="457A4EE5" w:rsidR="00A97E3F" w:rsidRDefault="00A97E3F" w:rsidP="00F13C9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00319245" w14:textId="08C503D6" w:rsidR="00A97E3F" w:rsidRDefault="00A97E3F" w:rsidP="00F13C9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0930E703" w14:textId="341B1DC5" w:rsidR="00A97E3F" w:rsidRDefault="00A97E3F" w:rsidP="00F13C9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0F51E849" w14:textId="544903AC" w:rsidR="00A97E3F" w:rsidRDefault="00A97E3F" w:rsidP="00F13C9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18FE50AD" w14:textId="77777777" w:rsidR="00564E24" w:rsidRDefault="00564E24" w:rsidP="00F13C9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487B0556" w14:textId="77777777" w:rsidR="00564E24" w:rsidRDefault="00564E24" w:rsidP="00F13C9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3BF90AB7" w14:textId="77777777" w:rsidR="00564E24" w:rsidRDefault="00564E24" w:rsidP="00F13C9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28FE7983" w14:textId="5ACC8AFF" w:rsidR="00564E24" w:rsidRPr="00564E24" w:rsidRDefault="00564E24" w:rsidP="00564E2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49A6EF8B" w14:textId="73FD3D30" w:rsidR="00564E24" w:rsidRPr="00B96C72" w:rsidRDefault="00564E24" w:rsidP="00564E2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</w:tbl>
    <w:p w14:paraId="7081CB1A" w14:textId="5720B0D7" w:rsidR="001D0846" w:rsidRDefault="001D0846" w:rsidP="00E43B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"/>
          <w:szCs w:val="2"/>
          <w:lang w:eastAsia="pt-BR"/>
        </w:rPr>
      </w:pPr>
    </w:p>
    <w:p w14:paraId="2B32CE4A" w14:textId="38AC0E7B" w:rsidR="00697760" w:rsidRPr="00E43B24" w:rsidRDefault="00697760" w:rsidP="001D0846">
      <w:pPr>
        <w:rPr>
          <w:rFonts w:eastAsia="Times New Roman" w:cstheme="minorHAnsi"/>
          <w:b/>
          <w:bCs/>
          <w:color w:val="000000"/>
          <w:kern w:val="0"/>
          <w:sz w:val="2"/>
          <w:szCs w:val="2"/>
          <w:lang w:eastAsia="pt-BR"/>
        </w:rPr>
      </w:pPr>
    </w:p>
    <w:sectPr w:rsidR="00697760" w:rsidRPr="00E43B24" w:rsidSect="001D0846">
      <w:headerReference w:type="default" r:id="rId7"/>
      <w:footerReference w:type="default" r:id="rId8"/>
      <w:footerReference w:type="first" r:id="rId9"/>
      <w:pgSz w:w="11907" w:h="16840"/>
      <w:pgMar w:top="2268" w:right="1418" w:bottom="1021" w:left="1418" w:header="567" w:footer="104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BF019" w14:textId="77777777" w:rsidR="005A45F7" w:rsidRDefault="005A45F7" w:rsidP="008E0176">
      <w:pPr>
        <w:spacing w:after="0" w:line="240" w:lineRule="auto"/>
      </w:pPr>
      <w:r>
        <w:separator/>
      </w:r>
    </w:p>
  </w:endnote>
  <w:endnote w:type="continuationSeparator" w:id="0">
    <w:p w14:paraId="7A440643" w14:textId="77777777" w:rsidR="005A45F7" w:rsidRDefault="005A45F7" w:rsidP="008E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D679" w14:textId="79364BD1" w:rsidR="00BA0D8E" w:rsidRPr="008E0176" w:rsidRDefault="001D0846" w:rsidP="001D0846">
    <w:pPr>
      <w:pStyle w:val="Standard"/>
      <w:tabs>
        <w:tab w:val="center" w:pos="4419"/>
        <w:tab w:val="right" w:pos="9071"/>
      </w:tabs>
      <w:jc w:val="center"/>
      <w:rPr>
        <w:rFonts w:ascii="Calibri" w:hAnsi="Calibri" w:cs="Calibri"/>
        <w:lang w:val="pt-BR" w:eastAsia="pt-BR"/>
      </w:rPr>
    </w:pPr>
    <w:r w:rsidRPr="008E0176">
      <w:rPr>
        <w:rFonts w:ascii="Calibri" w:hAnsi="Calibri" w:cs="Calibri"/>
        <w:lang w:val="pt-BR" w:eastAsia="pt-BR"/>
      </w:rPr>
      <w:fldChar w:fldCharType="begin"/>
    </w:r>
    <w:r w:rsidRPr="008E0176">
      <w:rPr>
        <w:rFonts w:ascii="Calibri" w:hAnsi="Calibri" w:cs="Calibri"/>
        <w:lang w:val="pt-BR" w:eastAsia="pt-BR"/>
      </w:rPr>
      <w:instrText xml:space="preserve"> PAGE \* Arabic </w:instrText>
    </w:r>
    <w:r w:rsidRPr="008E0176">
      <w:rPr>
        <w:rFonts w:ascii="Calibri" w:hAnsi="Calibri" w:cs="Calibri"/>
        <w:lang w:val="pt-BR" w:eastAsia="pt-BR"/>
      </w:rPr>
      <w:fldChar w:fldCharType="separate"/>
    </w:r>
    <w:r w:rsidRPr="008E0176">
      <w:rPr>
        <w:rFonts w:ascii="Calibri" w:hAnsi="Calibri" w:cs="Calibri"/>
        <w:lang w:val="pt-BR" w:eastAsia="pt-BR"/>
      </w:rPr>
      <w:t>1</w:t>
    </w:r>
    <w:r w:rsidRPr="008E0176">
      <w:rPr>
        <w:rFonts w:ascii="Calibri" w:hAnsi="Calibri" w:cs="Calibri"/>
        <w:lang w:val="pt-BR" w:eastAsia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62C19" w14:textId="77777777" w:rsidR="001D0846" w:rsidRPr="001D0846" w:rsidRDefault="001D0846" w:rsidP="001D084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4EEF2" w14:textId="77777777" w:rsidR="005A45F7" w:rsidRDefault="005A45F7" w:rsidP="008E0176">
      <w:pPr>
        <w:spacing w:after="0" w:line="240" w:lineRule="auto"/>
      </w:pPr>
      <w:r>
        <w:separator/>
      </w:r>
    </w:p>
  </w:footnote>
  <w:footnote w:type="continuationSeparator" w:id="0">
    <w:p w14:paraId="0BCE1E95" w14:textId="77777777" w:rsidR="005A45F7" w:rsidRDefault="005A45F7" w:rsidP="008E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965"/>
      <w:gridCol w:w="7200"/>
    </w:tblGrid>
    <w:tr w:rsidR="00BA0D8E" w14:paraId="246D0308" w14:textId="77777777">
      <w:tc>
        <w:tcPr>
          <w:tcW w:w="1965" w:type="dxa"/>
          <w:tcBorders>
            <w:top w:val="nil"/>
            <w:left w:val="nil"/>
            <w:bottom w:val="nil"/>
            <w:right w:val="nil"/>
          </w:tcBorders>
        </w:tcPr>
        <w:p w14:paraId="4EC67FCF" w14:textId="77777777" w:rsidR="00BA0D8E" w:rsidRDefault="00000000">
          <w:pPr>
            <w:pStyle w:val="Standard"/>
            <w:tabs>
              <w:tab w:val="center" w:pos="4419"/>
              <w:tab w:val="right" w:pos="6467"/>
            </w:tabs>
            <w:jc w:val="both"/>
            <w:rPr>
              <w:sz w:val="32"/>
              <w:szCs w:val="32"/>
              <w:lang w:val="pt-BR" w:eastAsia="pt-BR"/>
            </w:rPr>
          </w:pPr>
        </w:p>
      </w:tc>
      <w:tc>
        <w:tcPr>
          <w:tcW w:w="7200" w:type="dxa"/>
          <w:tcBorders>
            <w:top w:val="nil"/>
            <w:left w:val="nil"/>
            <w:bottom w:val="nil"/>
            <w:right w:val="nil"/>
          </w:tcBorders>
        </w:tcPr>
        <w:p w14:paraId="302206D6" w14:textId="77777777" w:rsidR="00BA0D8E" w:rsidRDefault="00000000">
          <w:pPr>
            <w:pStyle w:val="Standard"/>
            <w:tabs>
              <w:tab w:val="center" w:pos="4419"/>
            </w:tabs>
            <w:jc w:val="center"/>
            <w:rPr>
              <w:rFonts w:ascii="Arial" w:hAnsi="Arial" w:cs="Arial"/>
              <w:b/>
              <w:bCs/>
              <w:sz w:val="36"/>
              <w:szCs w:val="36"/>
              <w:lang w:val="pt-BR" w:eastAsia="pt-BR"/>
            </w:rPr>
          </w:pPr>
        </w:p>
      </w:tc>
    </w:tr>
  </w:tbl>
  <w:p w14:paraId="051A01BB" w14:textId="77777777" w:rsidR="00BA0D8E" w:rsidRDefault="00000000">
    <w:pPr>
      <w:pStyle w:val="Standard"/>
      <w:tabs>
        <w:tab w:val="center" w:pos="4419"/>
        <w:tab w:val="right" w:pos="9071"/>
      </w:tabs>
      <w:jc w:val="both"/>
      <w:rPr>
        <w:rFonts w:ascii="Arial" w:hAnsi="Arial" w:cs="Arial"/>
        <w:b/>
        <w:bCs/>
        <w:sz w:val="36"/>
        <w:szCs w:val="36"/>
        <w:lang w:val="pt-BR"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A11F6"/>
    <w:multiLevelType w:val="hybridMultilevel"/>
    <w:tmpl w:val="6722032E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831679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72"/>
    <w:rsid w:val="00013BF0"/>
    <w:rsid w:val="00091587"/>
    <w:rsid w:val="00173FF0"/>
    <w:rsid w:val="00187095"/>
    <w:rsid w:val="00196E60"/>
    <w:rsid w:val="001B1FD5"/>
    <w:rsid w:val="001D0846"/>
    <w:rsid w:val="001D7D2F"/>
    <w:rsid w:val="003248AF"/>
    <w:rsid w:val="00365269"/>
    <w:rsid w:val="00382AF1"/>
    <w:rsid w:val="003C03CC"/>
    <w:rsid w:val="00402918"/>
    <w:rsid w:val="0042284F"/>
    <w:rsid w:val="00463DA1"/>
    <w:rsid w:val="00472339"/>
    <w:rsid w:val="00476692"/>
    <w:rsid w:val="004F4D6D"/>
    <w:rsid w:val="00557EA8"/>
    <w:rsid w:val="00564E24"/>
    <w:rsid w:val="005A45F7"/>
    <w:rsid w:val="005E57EC"/>
    <w:rsid w:val="00683067"/>
    <w:rsid w:val="00697760"/>
    <w:rsid w:val="006D3902"/>
    <w:rsid w:val="0075287C"/>
    <w:rsid w:val="007D64B1"/>
    <w:rsid w:val="0080318F"/>
    <w:rsid w:val="00821569"/>
    <w:rsid w:val="00847002"/>
    <w:rsid w:val="00860B53"/>
    <w:rsid w:val="008A6855"/>
    <w:rsid w:val="008C0052"/>
    <w:rsid w:val="008C70DD"/>
    <w:rsid w:val="008E0176"/>
    <w:rsid w:val="008F1D14"/>
    <w:rsid w:val="00934E4D"/>
    <w:rsid w:val="009741C5"/>
    <w:rsid w:val="00990D42"/>
    <w:rsid w:val="009E0324"/>
    <w:rsid w:val="00A01CB0"/>
    <w:rsid w:val="00A21A4B"/>
    <w:rsid w:val="00A910E7"/>
    <w:rsid w:val="00A97E3F"/>
    <w:rsid w:val="00AE6175"/>
    <w:rsid w:val="00AF00A9"/>
    <w:rsid w:val="00B8776C"/>
    <w:rsid w:val="00B96C72"/>
    <w:rsid w:val="00BA6F97"/>
    <w:rsid w:val="00BD074B"/>
    <w:rsid w:val="00BF1479"/>
    <w:rsid w:val="00C173A9"/>
    <w:rsid w:val="00C43D00"/>
    <w:rsid w:val="00C459A5"/>
    <w:rsid w:val="00CA0B74"/>
    <w:rsid w:val="00CF7F8C"/>
    <w:rsid w:val="00D20FFD"/>
    <w:rsid w:val="00DB72EF"/>
    <w:rsid w:val="00E43B24"/>
    <w:rsid w:val="00E75B42"/>
    <w:rsid w:val="00EA2619"/>
    <w:rsid w:val="00EB17B6"/>
    <w:rsid w:val="00F13C9C"/>
    <w:rsid w:val="00F9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E7BF8"/>
  <w15:chartTrackingRefBased/>
  <w15:docId w15:val="{B283AE01-9D63-4110-98B5-0E85329A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96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8E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176"/>
  </w:style>
  <w:style w:type="paragraph" w:styleId="Rodap">
    <w:name w:val="footer"/>
    <w:basedOn w:val="Normal"/>
    <w:link w:val="RodapChar"/>
    <w:uiPriority w:val="99"/>
    <w:unhideWhenUsed/>
    <w:rsid w:val="008E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176"/>
  </w:style>
  <w:style w:type="paragraph" w:styleId="PargrafodaLista">
    <w:name w:val="List Paragraph"/>
    <w:basedOn w:val="Normal"/>
    <w:uiPriority w:val="34"/>
    <w:qFormat/>
    <w:rsid w:val="00F95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1301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Camara Varginha</cp:lastModifiedBy>
  <cp:revision>44</cp:revision>
  <dcterms:created xsi:type="dcterms:W3CDTF">2023-01-30T17:10:00Z</dcterms:created>
  <dcterms:modified xsi:type="dcterms:W3CDTF">2023-05-02T19:20:00Z</dcterms:modified>
</cp:coreProperties>
</file>