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4E" w:rsidRDefault="00CE064E" w:rsidP="00CE064E">
      <w:pPr>
        <w:spacing w:line="240" w:lineRule="auto"/>
        <w:ind w:left="1418" w:hanging="1418"/>
        <w:jc w:val="both"/>
        <w:rPr>
          <w:rFonts w:ascii="Arial" w:eastAsia="Times New Roman" w:hAnsi="Arial" w:cs="Arial"/>
          <w:b/>
          <w:bCs/>
          <w:sz w:val="24"/>
          <w:lang w:eastAsia="pt-BR"/>
        </w:rPr>
      </w:pPr>
      <w:r>
        <w:rPr>
          <w:rFonts w:cstheme="minorHAnsi"/>
          <w:b/>
          <w:bCs/>
          <w:sz w:val="24"/>
        </w:rPr>
        <w:t xml:space="preserve">PROJETO DE LEI Nº </w:t>
      </w:r>
    </w:p>
    <w:p w:rsidR="00CE064E" w:rsidRDefault="00CE064E" w:rsidP="00CE064E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</w:rPr>
      </w:pPr>
    </w:p>
    <w:p w:rsidR="00CE064E" w:rsidRDefault="00CE064E" w:rsidP="00CE064E">
      <w:pPr>
        <w:spacing w:line="240" w:lineRule="auto"/>
        <w:ind w:left="1701"/>
        <w:jc w:val="both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INSTITUI O PROGRAMA MUNICIPAL DE REFLORESTAMENTO URBANO NO MUNICÍPIO DE VARGINHA E DÁ OUTRAS PROVIDÊNCIAS.</w:t>
      </w:r>
    </w:p>
    <w:p w:rsidR="00CE064E" w:rsidRDefault="00CE064E" w:rsidP="00CE064E">
      <w:pPr>
        <w:spacing w:line="240" w:lineRule="auto"/>
        <w:ind w:left="1701"/>
        <w:jc w:val="both"/>
        <w:rPr>
          <w:rFonts w:cstheme="minorHAnsi"/>
          <w:b/>
          <w:bCs/>
          <w:sz w:val="24"/>
        </w:rPr>
      </w:pPr>
    </w:p>
    <w:p w:rsidR="00CE064E" w:rsidRDefault="00CE064E" w:rsidP="00CE064E">
      <w:pPr>
        <w:spacing w:line="240" w:lineRule="auto"/>
        <w:ind w:firstLine="141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 Povo do Município de Varginha, Estado de Minas Gerais, por seus representantes na Câmara Municipal,</w:t>
      </w:r>
    </w:p>
    <w:p w:rsidR="00CE064E" w:rsidRDefault="00CE064E" w:rsidP="00CE064E">
      <w:pPr>
        <w:spacing w:line="240" w:lineRule="auto"/>
        <w:ind w:firstLine="1418"/>
        <w:jc w:val="both"/>
        <w:rPr>
          <w:rFonts w:cstheme="minorHAnsi"/>
          <w:sz w:val="24"/>
        </w:rPr>
      </w:pPr>
    </w:p>
    <w:p w:rsidR="00CE064E" w:rsidRDefault="00CE064E" w:rsidP="00CE064E">
      <w:pPr>
        <w:spacing w:line="240" w:lineRule="auto"/>
        <w:ind w:left="1701" w:hanging="283"/>
        <w:jc w:val="both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APROVA:</w:t>
      </w:r>
    </w:p>
    <w:p w:rsidR="00CE064E" w:rsidRDefault="00CE064E" w:rsidP="00CE064E">
      <w:pPr>
        <w:spacing w:line="240" w:lineRule="auto"/>
        <w:ind w:left="1701" w:hanging="283"/>
        <w:jc w:val="both"/>
        <w:rPr>
          <w:rFonts w:cstheme="minorHAnsi"/>
          <w:b/>
          <w:bCs/>
          <w:sz w:val="24"/>
        </w:rPr>
      </w:pPr>
    </w:p>
    <w:p w:rsidR="00CE064E" w:rsidRDefault="00CE064E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 xml:space="preserve">Art. 1º </w:t>
      </w:r>
      <w:r>
        <w:rPr>
          <w:sz w:val="24"/>
        </w:rPr>
        <w:t>Fica instituído o Programa Municipal de Reflorestamento Urbano, com o objetivo de promover o aumento da cobertura vegetal do município, a melhoria da qualidade do ar e a conservação dos recursos naturais.</w:t>
      </w:r>
    </w:p>
    <w:p w:rsidR="00CE064E" w:rsidRDefault="00CE064E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b/>
          <w:sz w:val="24"/>
        </w:rPr>
      </w:pPr>
    </w:p>
    <w:p w:rsidR="00CE064E" w:rsidRDefault="00CE064E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 xml:space="preserve">Art. 2º </w:t>
      </w:r>
      <w:r>
        <w:rPr>
          <w:sz w:val="24"/>
        </w:rPr>
        <w:t>O Programa Municipal de Reflorestamento Urbano consiste na realização de ações de reflorestamento em áreas públicas e privadas do município, em especial nas áreas degradadas, bem como na promoção de práticas sustentáveis de manejo urbano, visando à proteção e conservação do meio ambiente.</w:t>
      </w:r>
    </w:p>
    <w:p w:rsidR="00CE064E" w:rsidRDefault="00CE064E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b/>
          <w:sz w:val="24"/>
        </w:rPr>
      </w:pPr>
    </w:p>
    <w:p w:rsidR="00CE064E" w:rsidRDefault="00CE064E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 xml:space="preserve">Art. 3º </w:t>
      </w:r>
      <w:r>
        <w:rPr>
          <w:sz w:val="24"/>
        </w:rPr>
        <w:t>As ações de reflorestamento deverão ser executadas mediante a utilização de espécies nativas, adequadas ao clima e ao solo da região, com o objetivo de contribuir para a preservação da biodiversidade.</w:t>
      </w:r>
    </w:p>
    <w:p w:rsidR="00CE064E" w:rsidRDefault="00CE064E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b/>
          <w:sz w:val="24"/>
        </w:rPr>
      </w:pPr>
    </w:p>
    <w:p w:rsidR="00CE064E" w:rsidRDefault="00CE064E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 xml:space="preserve">Art. 4º </w:t>
      </w:r>
      <w:r>
        <w:rPr>
          <w:sz w:val="24"/>
        </w:rPr>
        <w:t>O Poder Executivo deverá promover campanhas de conscientização sobre a importância do reflorestamento urbano, bem como estimular a participação da população, das empresas e das organizações civis nas ações do programa.</w:t>
      </w:r>
    </w:p>
    <w:p w:rsidR="00CE064E" w:rsidRDefault="00CE064E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 xml:space="preserve">Art. 5º </w:t>
      </w:r>
      <w:r>
        <w:rPr>
          <w:sz w:val="24"/>
        </w:rPr>
        <w:t>As despesas decorrentes da execução desta lei correrão por conta de dotações orçamentárias próprias, suplementadas se necessário.</w:t>
      </w:r>
    </w:p>
    <w:p w:rsidR="00CE064E" w:rsidRDefault="00CE064E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sz w:val="24"/>
        </w:rPr>
      </w:pPr>
    </w:p>
    <w:p w:rsidR="00CE064E" w:rsidRDefault="00BA2114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>Art. 6</w:t>
      </w:r>
      <w:bookmarkStart w:id="0" w:name="_GoBack"/>
      <w:bookmarkEnd w:id="0"/>
      <w:r w:rsidR="00CE064E">
        <w:rPr>
          <w:b/>
          <w:sz w:val="24"/>
        </w:rPr>
        <w:t xml:space="preserve">º </w:t>
      </w:r>
      <w:r w:rsidR="00CE064E">
        <w:rPr>
          <w:sz w:val="24"/>
        </w:rPr>
        <w:t>Esta lei entra em vigor na data de sua publicação.</w:t>
      </w:r>
    </w:p>
    <w:p w:rsidR="00CE064E" w:rsidRDefault="00CE064E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Sala das Sessões da Câmara Municipal de Varginha, </w:t>
      </w: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em 24 de maio de 2023.</w:t>
      </w: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RODRIGO SILVA NAVES</w:t>
      </w: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Vereador</w:t>
      </w:r>
    </w:p>
    <w:p w:rsidR="00CE064E" w:rsidRDefault="00CE064E" w:rsidP="00CE064E">
      <w:pPr>
        <w:spacing w:line="240" w:lineRule="auto"/>
        <w:jc w:val="center"/>
        <w:rPr>
          <w:rFonts w:cstheme="minorHAnsi"/>
          <w:b/>
          <w:sz w:val="24"/>
        </w:rPr>
      </w:pPr>
    </w:p>
    <w:p w:rsidR="00CE064E" w:rsidRDefault="00CE064E" w:rsidP="00CE064E">
      <w:pPr>
        <w:spacing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JUSTIFICATIVA</w:t>
      </w:r>
    </w:p>
    <w:p w:rsidR="00CE064E" w:rsidRDefault="00CE064E" w:rsidP="00CE064E">
      <w:pPr>
        <w:spacing w:line="240" w:lineRule="auto"/>
        <w:jc w:val="center"/>
        <w:rPr>
          <w:rFonts w:cstheme="minorHAnsi"/>
          <w:b/>
          <w:sz w:val="24"/>
        </w:rPr>
      </w:pPr>
    </w:p>
    <w:p w:rsidR="00CE064E" w:rsidRDefault="00CE064E" w:rsidP="00CE064E">
      <w:pPr>
        <w:spacing w:after="0"/>
        <w:jc w:val="both"/>
        <w:rPr>
          <w:rFonts w:eastAsia="Times New Roman" w:cs="Arial"/>
          <w:sz w:val="24"/>
          <w:lang w:eastAsia="pt-BR"/>
        </w:rPr>
      </w:pPr>
      <w:r>
        <w:rPr>
          <w:rFonts w:eastAsia="Times New Roman" w:cs="Arial"/>
          <w:sz w:val="24"/>
          <w:lang w:eastAsia="pt-BR"/>
        </w:rPr>
        <w:tab/>
        <w:t>A promoção do reflorestamento urbano é uma medida essencial para a conservação do meio ambiente e para a melhoria da qualidade de vida da população. A crescente urbanização tem contribuído para a diminuição da cobertura vegetal em áreas urbanas, resultando em problemas como o aumento da temperatura, a redução da umidade do ar e a degradação dos recursos naturais.</w:t>
      </w:r>
    </w:p>
    <w:p w:rsidR="00CE064E" w:rsidRDefault="00CE064E" w:rsidP="00CE064E">
      <w:pPr>
        <w:spacing w:after="0"/>
        <w:jc w:val="both"/>
        <w:rPr>
          <w:rFonts w:eastAsia="Times New Roman" w:cs="Arial"/>
          <w:sz w:val="24"/>
          <w:lang w:eastAsia="pt-BR"/>
        </w:rPr>
      </w:pPr>
    </w:p>
    <w:p w:rsidR="00CE064E" w:rsidRDefault="00CE064E" w:rsidP="00CE064E">
      <w:pPr>
        <w:tabs>
          <w:tab w:val="left" w:pos="709"/>
        </w:tabs>
        <w:spacing w:after="0"/>
        <w:jc w:val="both"/>
        <w:rPr>
          <w:rFonts w:eastAsia="Times New Roman" w:cs="Arial"/>
          <w:sz w:val="24"/>
          <w:lang w:eastAsia="pt-BR"/>
        </w:rPr>
      </w:pPr>
      <w:r>
        <w:rPr>
          <w:rFonts w:eastAsia="Times New Roman" w:cs="Arial"/>
          <w:sz w:val="24"/>
          <w:lang w:eastAsia="pt-BR"/>
        </w:rPr>
        <w:tab/>
        <w:t>O Programa Municipal de Reflorestamento Urbano tem por objetivo enfrentar esses desafios, promovendo ações que contribuam para a preservação da biodiversidade, a melhoria da qualidade do ar e a conservação dos recursos naturais.</w:t>
      </w:r>
    </w:p>
    <w:p w:rsidR="00CE064E" w:rsidRDefault="00CE064E" w:rsidP="00CE064E">
      <w:pPr>
        <w:spacing w:after="0"/>
        <w:jc w:val="both"/>
        <w:rPr>
          <w:rFonts w:eastAsia="Times New Roman" w:cs="Arial"/>
          <w:sz w:val="24"/>
          <w:lang w:eastAsia="pt-BR"/>
        </w:rPr>
      </w:pPr>
      <w:r>
        <w:rPr>
          <w:rFonts w:eastAsia="Times New Roman" w:cs="Arial"/>
          <w:sz w:val="24"/>
          <w:lang w:eastAsia="pt-BR"/>
        </w:rPr>
        <w:tab/>
        <w:t>A promoção do reflorestamento urbano também pode estimular a participação da população e das empresas nas ações de preservação do meio ambiente, contribuindo para a construção de uma cidade mais sustentável.</w:t>
      </w:r>
    </w:p>
    <w:p w:rsidR="00CE064E" w:rsidRDefault="00CE064E" w:rsidP="00CE064E">
      <w:pPr>
        <w:spacing w:after="0"/>
        <w:jc w:val="both"/>
        <w:rPr>
          <w:rFonts w:eastAsia="Times New Roman" w:cs="Arial"/>
          <w:sz w:val="24"/>
          <w:lang w:eastAsia="pt-BR"/>
        </w:rPr>
      </w:pPr>
    </w:p>
    <w:p w:rsidR="00CE064E" w:rsidRDefault="00CE064E" w:rsidP="00CE064E">
      <w:pPr>
        <w:spacing w:after="0"/>
        <w:jc w:val="both"/>
        <w:rPr>
          <w:rFonts w:cstheme="minorHAnsi"/>
          <w:b/>
          <w:sz w:val="24"/>
        </w:rPr>
      </w:pPr>
      <w:r>
        <w:rPr>
          <w:rFonts w:eastAsia="Times New Roman" w:cs="Arial"/>
          <w:sz w:val="24"/>
          <w:lang w:eastAsia="pt-BR"/>
        </w:rPr>
        <w:tab/>
        <w:t>Por essas razões, apresento este projeto de lei para a criação do Programa Municipal de Reflorestamento Urbano no Município de Varginha.</w:t>
      </w:r>
    </w:p>
    <w:p w:rsidR="00CE064E" w:rsidRDefault="00CE064E" w:rsidP="00CE064E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Sala das Sessões da Câmara Municipal de Varginha, </w:t>
      </w: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em 24 de maio de 2023.</w:t>
      </w: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RODRIGO SILVA NAVES</w:t>
      </w: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Vereador</w:t>
      </w:r>
    </w:p>
    <w:p w:rsidR="00CE064E" w:rsidRDefault="00CE064E" w:rsidP="00CE064E">
      <w:pPr>
        <w:spacing w:line="240" w:lineRule="auto"/>
        <w:ind w:firstLine="1418"/>
        <w:rPr>
          <w:rFonts w:cstheme="minorHAnsi"/>
          <w:sz w:val="24"/>
        </w:rPr>
      </w:pPr>
    </w:p>
    <w:p w:rsidR="008C6B6F" w:rsidRDefault="008C6B6F"/>
    <w:sectPr w:rsidR="008C6B6F" w:rsidSect="00CE064E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4E"/>
    <w:rsid w:val="008C6B6F"/>
    <w:rsid w:val="00BA2114"/>
    <w:rsid w:val="00CE064E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4E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4E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Mega4</cp:lastModifiedBy>
  <cp:revision>2</cp:revision>
  <dcterms:created xsi:type="dcterms:W3CDTF">2023-05-22T12:34:00Z</dcterms:created>
  <dcterms:modified xsi:type="dcterms:W3CDTF">2023-05-22T12:55:00Z</dcterms:modified>
</cp:coreProperties>
</file>