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09DE70C0" w:rsidR="00A029A0" w:rsidRPr="008F6A16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</w:rPr>
      </w:pPr>
      <w:r w:rsidRPr="008F6A16">
        <w:rPr>
          <w:rFonts w:cstheme="minorHAnsi"/>
          <w:b/>
          <w:bCs/>
        </w:rPr>
        <w:t xml:space="preserve">PROJETO DE LEI Nº </w:t>
      </w:r>
    </w:p>
    <w:p w14:paraId="35983404" w14:textId="77777777" w:rsidR="003B29A6" w:rsidRPr="008F6A16" w:rsidRDefault="003B29A6" w:rsidP="00A029A0">
      <w:pPr>
        <w:spacing w:line="240" w:lineRule="auto"/>
        <w:ind w:left="1418" w:hanging="1418"/>
        <w:jc w:val="both"/>
        <w:rPr>
          <w:rFonts w:cstheme="minorHAnsi"/>
          <w:b/>
          <w:bCs/>
        </w:rPr>
      </w:pPr>
    </w:p>
    <w:p w14:paraId="6ACF4330" w14:textId="77777777" w:rsidR="00D075D5" w:rsidRPr="008F6A16" w:rsidRDefault="00D075D5" w:rsidP="008F6A1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53F5BA17" w14:textId="4400FF07" w:rsidR="003B29A6" w:rsidRPr="001E0298" w:rsidRDefault="001E0298" w:rsidP="001E0298">
      <w:pPr>
        <w:pStyle w:val="Normal0"/>
        <w:widowControl/>
        <w:tabs>
          <w:tab w:val="left" w:pos="1416"/>
        </w:tabs>
        <w:ind w:left="1418"/>
        <w:jc w:val="both"/>
        <w:rPr>
          <w:rStyle w:val="Forte"/>
          <w:rFonts w:asciiTheme="minorHAnsi" w:eastAsia="Times New Roman" w:hAnsiTheme="minorHAnsi" w:cstheme="minorHAnsi"/>
          <w:b w:val="0"/>
          <w:bCs w:val="0"/>
          <w:sz w:val="22"/>
          <w:szCs w:val="22"/>
          <w:lang w:val="pt-PT" w:eastAsia="pt-PT"/>
        </w:rPr>
      </w:pPr>
      <w:r w:rsidRPr="001E0298">
        <w:rPr>
          <w:rFonts w:asciiTheme="minorHAnsi" w:hAnsiTheme="minorHAnsi" w:cstheme="minorHAnsi"/>
          <w:b/>
          <w:bCs/>
          <w:sz w:val="22"/>
          <w:szCs w:val="22"/>
        </w:rPr>
        <w:t>FICA INSTITUÍDO O “CANTINHO DO ACOLHIMENTO“, QUE CONSISTE EM ESPAÇOS RESERVADOS PARA PESSOAS NEURODIVERGENTES NOS ESTABELECIMENTOS PÚBLICOS E PRIVADOS, E DÁ OUTRAS PROVIDÊNCIAS</w:t>
      </w:r>
    </w:p>
    <w:p w14:paraId="41704D69" w14:textId="77777777" w:rsidR="00A11BB4" w:rsidRDefault="00A11BB4" w:rsidP="008F6A16">
      <w:pPr>
        <w:pStyle w:val="Corpo"/>
        <w:tabs>
          <w:tab w:val="left" w:pos="1416"/>
        </w:tabs>
        <w:spacing w:before="0" w:line="240" w:lineRule="auto"/>
        <w:ind w:left="1418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13158CDF" w14:textId="77777777" w:rsidR="008F6A16" w:rsidRPr="008F6A16" w:rsidRDefault="008F6A16" w:rsidP="008F6A16">
      <w:pPr>
        <w:pStyle w:val="Corpo"/>
        <w:tabs>
          <w:tab w:val="left" w:pos="1416"/>
        </w:tabs>
        <w:spacing w:before="0" w:line="240" w:lineRule="auto"/>
        <w:ind w:left="1418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495C9410" w14:textId="2154E539" w:rsidR="00E6515F" w:rsidRPr="008F6A16" w:rsidRDefault="00863E7D" w:rsidP="00A029A0">
      <w:pPr>
        <w:spacing w:line="240" w:lineRule="auto"/>
        <w:ind w:firstLine="1418"/>
        <w:jc w:val="both"/>
        <w:rPr>
          <w:rFonts w:cstheme="minorHAnsi"/>
        </w:rPr>
      </w:pPr>
      <w:r w:rsidRPr="008F6A16">
        <w:rPr>
          <w:rFonts w:cstheme="minorHAnsi"/>
        </w:rPr>
        <w:t>O Povo do Município de Varginha, Estado de Minas Gerais, por seus representantes na Câmara Municipal,</w:t>
      </w:r>
    </w:p>
    <w:p w14:paraId="50EA6D3C" w14:textId="4C6D731C" w:rsidR="00863E7D" w:rsidRPr="008F6A16" w:rsidRDefault="00863E7D" w:rsidP="00E6515F">
      <w:pPr>
        <w:spacing w:line="240" w:lineRule="auto"/>
        <w:ind w:left="1701"/>
        <w:jc w:val="both"/>
        <w:rPr>
          <w:rFonts w:cstheme="minorHAnsi"/>
          <w:b/>
          <w:bCs/>
        </w:rPr>
      </w:pPr>
    </w:p>
    <w:p w14:paraId="3D782305" w14:textId="0A01FB94" w:rsidR="000368E7" w:rsidRPr="005A2BB6" w:rsidRDefault="00863E7D" w:rsidP="005A2BB6">
      <w:pPr>
        <w:spacing w:line="240" w:lineRule="auto"/>
        <w:ind w:left="1701" w:hanging="283"/>
        <w:jc w:val="both"/>
        <w:rPr>
          <w:rFonts w:cstheme="minorHAnsi"/>
          <w:b/>
          <w:bCs/>
        </w:rPr>
      </w:pPr>
      <w:r w:rsidRPr="008F6A16">
        <w:rPr>
          <w:rFonts w:cstheme="minorHAnsi"/>
          <w:b/>
          <w:bCs/>
        </w:rPr>
        <w:t>APROVA:</w:t>
      </w:r>
    </w:p>
    <w:p w14:paraId="67355239" w14:textId="77777777" w:rsidR="008F6A16" w:rsidRPr="008F6A16" w:rsidRDefault="008F6A16" w:rsidP="005A2BB6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eastAsia="Times New Roman" w:cstheme="minorHAnsi"/>
          <w:lang w:val="pt-PT" w:eastAsia="pt-PT"/>
        </w:rPr>
      </w:pPr>
    </w:p>
    <w:p w14:paraId="6140A7B6" w14:textId="58E99275" w:rsidR="001E0298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</w:rPr>
      </w:pPr>
      <w:r w:rsidRPr="005A2BB6">
        <w:rPr>
          <w:rFonts w:cstheme="minorHAnsi"/>
          <w:b/>
          <w:bCs/>
        </w:rPr>
        <w:t>Art. 1º</w:t>
      </w:r>
      <w:r w:rsidR="005A2BB6" w:rsidRPr="005A2BB6">
        <w:rPr>
          <w:rFonts w:cstheme="minorHAnsi"/>
          <w:b/>
          <w:bCs/>
        </w:rPr>
        <w:t xml:space="preserve"> - </w:t>
      </w:r>
      <w:r w:rsidRPr="005A2BB6">
        <w:rPr>
          <w:rFonts w:cstheme="minorHAnsi"/>
        </w:rPr>
        <w:t xml:space="preserve">Fica instituído o “Cantinho do Acolhimento”, que consiste em espaços reservados para pessoas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 nos estabelecimentos públicos e privados, e dá outras providências. </w:t>
      </w:r>
    </w:p>
    <w:p w14:paraId="0FD9E386" w14:textId="77777777" w:rsidR="005A2BB6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</w:rPr>
      </w:pPr>
    </w:p>
    <w:p w14:paraId="20190BE6" w14:textId="265BB7F4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</w:rPr>
      </w:pPr>
      <w:r w:rsidRPr="005A2BB6">
        <w:rPr>
          <w:rFonts w:cstheme="minorHAnsi"/>
          <w:b/>
          <w:bCs/>
        </w:rPr>
        <w:t>Parágrafo único</w:t>
      </w:r>
      <w:r w:rsidR="005A2BB6" w:rsidRPr="005A2BB6">
        <w:rPr>
          <w:rFonts w:cstheme="minorHAnsi"/>
          <w:b/>
          <w:bCs/>
        </w:rPr>
        <w:t>.</w:t>
      </w:r>
      <w:r w:rsidR="005A2BB6">
        <w:rPr>
          <w:rFonts w:cstheme="minorHAnsi"/>
        </w:rPr>
        <w:t xml:space="preserve"> </w:t>
      </w:r>
      <w:r w:rsidRPr="005A2BB6">
        <w:rPr>
          <w:rFonts w:cstheme="minorHAnsi"/>
        </w:rPr>
        <w:t xml:space="preserve">Para os efeitos desta lei, consideram-se como estabelecimentos públicos e privados os quais há serviços públicos e/ou socialização e interação entre as pessoas, tais como escolas, hospitais, fóruns, restaurantes, cinemas, shoppings, estádios, dentre outros. </w:t>
      </w:r>
    </w:p>
    <w:p w14:paraId="63C82AA4" w14:textId="77777777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</w:rPr>
      </w:pPr>
    </w:p>
    <w:p w14:paraId="7F97B94B" w14:textId="4AFCC751" w:rsidR="001E0298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</w:rPr>
      </w:pPr>
      <w:r w:rsidRPr="005A2BB6">
        <w:rPr>
          <w:rFonts w:cstheme="minorHAnsi"/>
          <w:b/>
          <w:bCs/>
        </w:rPr>
        <w:t>Art. 2º</w:t>
      </w:r>
      <w:r w:rsidRPr="005A2BB6">
        <w:rPr>
          <w:rFonts w:cstheme="minorHAnsi"/>
        </w:rPr>
        <w:t xml:space="preserve"> </w:t>
      </w:r>
      <w:r w:rsidR="005A2BB6">
        <w:rPr>
          <w:rFonts w:cstheme="minorHAnsi"/>
        </w:rPr>
        <w:t xml:space="preserve">- </w:t>
      </w:r>
      <w:r w:rsidRPr="005A2BB6">
        <w:rPr>
          <w:rFonts w:cstheme="minorHAnsi"/>
        </w:rPr>
        <w:t xml:space="preserve">São princípios do “Cantinho do Acolhimento”: </w:t>
      </w:r>
    </w:p>
    <w:p w14:paraId="777E55C7" w14:textId="77777777" w:rsidR="005A2BB6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</w:rPr>
      </w:pPr>
    </w:p>
    <w:p w14:paraId="4253D2AF" w14:textId="2AADE23E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I -</w:t>
      </w:r>
      <w:r w:rsidR="001E0298" w:rsidRPr="005A2BB6">
        <w:rPr>
          <w:rFonts w:cstheme="minorHAnsi"/>
        </w:rPr>
        <w:t xml:space="preserve"> A não discriminação; </w:t>
      </w:r>
    </w:p>
    <w:p w14:paraId="676DCF06" w14:textId="3988625C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II -</w:t>
      </w:r>
      <w:r w:rsidR="001E0298" w:rsidRPr="005A2BB6">
        <w:rPr>
          <w:rFonts w:cstheme="minorHAnsi"/>
        </w:rPr>
        <w:t xml:space="preserve"> A participação e inclusão plenas e efetivas na sociedade;</w:t>
      </w:r>
    </w:p>
    <w:p w14:paraId="3642A2B1" w14:textId="3A3B8BC1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</w:rPr>
      </w:pPr>
      <w:r w:rsidRPr="005A2BB6">
        <w:rPr>
          <w:rFonts w:cstheme="minorHAnsi"/>
          <w:b/>
          <w:bCs/>
        </w:rPr>
        <w:t>III -</w:t>
      </w:r>
      <w:r w:rsidRPr="005A2BB6">
        <w:rPr>
          <w:rFonts w:cstheme="minorHAnsi"/>
        </w:rPr>
        <w:t xml:space="preserve"> O respeito pela diferença e a aceitação das pessoas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 como parte da diversidade e a condição humanas;</w:t>
      </w:r>
    </w:p>
    <w:p w14:paraId="542EF631" w14:textId="04403DF1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IV -</w:t>
      </w:r>
      <w:r w:rsidR="001E0298" w:rsidRPr="005A2BB6">
        <w:rPr>
          <w:rFonts w:cstheme="minorHAnsi"/>
        </w:rPr>
        <w:t xml:space="preserve"> A igualdade de oportunidades;</w:t>
      </w:r>
    </w:p>
    <w:p w14:paraId="28E6C212" w14:textId="204A4D55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</w:rPr>
      </w:pPr>
      <w:r w:rsidRPr="005A2BB6">
        <w:rPr>
          <w:rFonts w:cstheme="minorHAnsi"/>
          <w:b/>
          <w:bCs/>
        </w:rPr>
        <w:t>V -</w:t>
      </w:r>
      <w:r w:rsidR="005A2BB6">
        <w:rPr>
          <w:rFonts w:cstheme="minorHAnsi"/>
        </w:rPr>
        <w:t xml:space="preserve"> </w:t>
      </w:r>
      <w:r w:rsidRPr="005A2BB6">
        <w:rPr>
          <w:rFonts w:cstheme="minorHAnsi"/>
        </w:rPr>
        <w:t xml:space="preserve">O respeito pelas capacidades em desenvolvimento das pessoas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 e respeito pelo seu direito a preservar sua identidade. </w:t>
      </w:r>
    </w:p>
    <w:p w14:paraId="74902453" w14:textId="77777777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429177" w14:textId="77777777" w:rsid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BB6">
        <w:rPr>
          <w:rFonts w:cstheme="minorHAnsi"/>
        </w:rPr>
        <w:tab/>
      </w:r>
      <w:r w:rsidRPr="005A2BB6">
        <w:rPr>
          <w:rFonts w:cstheme="minorHAnsi"/>
        </w:rPr>
        <w:tab/>
      </w:r>
      <w:r w:rsidRPr="005A2BB6">
        <w:rPr>
          <w:rFonts w:cstheme="minorHAnsi"/>
          <w:b/>
          <w:bCs/>
        </w:rPr>
        <w:t>Art. 3º</w:t>
      </w:r>
      <w:r w:rsidR="005A2BB6">
        <w:rPr>
          <w:rFonts w:cstheme="minorHAnsi"/>
        </w:rPr>
        <w:t xml:space="preserve"> - </w:t>
      </w:r>
      <w:r w:rsidRPr="005A2BB6">
        <w:rPr>
          <w:rFonts w:cstheme="minorHAnsi"/>
        </w:rPr>
        <w:t xml:space="preserve">O objetivo do “Cantinho do Acolhimento” é oferecer às pessoas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 um espaço seguro e acolhedor a ser utilizado em momentos de incômodo. </w:t>
      </w:r>
    </w:p>
    <w:p w14:paraId="5903A7BB" w14:textId="77777777" w:rsid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861A88" w14:textId="6F2189B4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Parágrafo único</w:t>
      </w:r>
      <w:r>
        <w:rPr>
          <w:rFonts w:cstheme="minorHAnsi"/>
          <w:b/>
          <w:bCs/>
        </w:rPr>
        <w:t xml:space="preserve">. </w:t>
      </w:r>
      <w:r w:rsidR="001E0298" w:rsidRPr="005A2BB6">
        <w:rPr>
          <w:rFonts w:cstheme="minorHAnsi"/>
        </w:rPr>
        <w:t xml:space="preserve">A adesão ao “Cantinho do Acolhimento” é facultativa tanto para os estabelecimentos públicos quanto aos privados. </w:t>
      </w:r>
    </w:p>
    <w:p w14:paraId="547E5189" w14:textId="77777777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920794" w14:textId="77777777" w:rsid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BB6">
        <w:rPr>
          <w:rFonts w:cstheme="minorHAnsi"/>
        </w:rPr>
        <w:tab/>
      </w:r>
      <w:r w:rsidRPr="005A2BB6">
        <w:rPr>
          <w:rFonts w:cstheme="minorHAnsi"/>
        </w:rPr>
        <w:tab/>
      </w:r>
      <w:r w:rsidRPr="005A2BB6">
        <w:rPr>
          <w:rFonts w:cstheme="minorHAnsi"/>
          <w:b/>
          <w:bCs/>
        </w:rPr>
        <w:t>Art. 4º</w:t>
      </w:r>
      <w:r w:rsidR="005A2BB6">
        <w:rPr>
          <w:rFonts w:cstheme="minorHAnsi"/>
        </w:rPr>
        <w:t xml:space="preserve"> - </w:t>
      </w:r>
      <w:r w:rsidRPr="005A2BB6">
        <w:rPr>
          <w:rFonts w:cstheme="minorHAnsi"/>
        </w:rPr>
        <w:t>O local destinado ao “Cantinho do Acolhimento” deverá dispor de mecanismos/infraestruturas sensoriais dedicados ao bem-estar, proporcionando um ambiente agradável e acolhedor aos seus usuários.</w:t>
      </w:r>
    </w:p>
    <w:p w14:paraId="2C6A9EAA" w14:textId="77777777" w:rsid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68BC4D" w14:textId="1E897294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</w:rPr>
        <w:t xml:space="preserve"> </w:t>
      </w:r>
      <w:r w:rsidR="001E0298" w:rsidRPr="005A2BB6">
        <w:rPr>
          <w:rFonts w:cstheme="minorHAnsi"/>
          <w:b/>
          <w:bCs/>
        </w:rPr>
        <w:t>Parágrafo único</w:t>
      </w:r>
      <w:r>
        <w:rPr>
          <w:rFonts w:cstheme="minorHAnsi"/>
          <w:b/>
          <w:bCs/>
        </w:rPr>
        <w:t>.</w:t>
      </w:r>
      <w:r w:rsidR="001E0298" w:rsidRPr="005A2BB6">
        <w:rPr>
          <w:rFonts w:cstheme="minorHAnsi"/>
        </w:rPr>
        <w:t xml:space="preserve"> A definição dos mecanismos a serem utilizados ficará a critério do estabelecimento. </w:t>
      </w:r>
    </w:p>
    <w:p w14:paraId="3D744ABF" w14:textId="77777777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B3E4E6" w14:textId="4FD57F46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BB6">
        <w:rPr>
          <w:rFonts w:cstheme="minorHAnsi"/>
        </w:rPr>
        <w:lastRenderedPageBreak/>
        <w:tab/>
      </w:r>
      <w:r w:rsidRPr="005A2BB6">
        <w:rPr>
          <w:rFonts w:cstheme="minorHAnsi"/>
        </w:rPr>
        <w:tab/>
      </w:r>
      <w:r w:rsidRPr="005A2BB6">
        <w:rPr>
          <w:rFonts w:cstheme="minorHAnsi"/>
          <w:b/>
          <w:bCs/>
        </w:rPr>
        <w:t>Art. 5º</w:t>
      </w:r>
      <w:r w:rsidR="005A2BB6">
        <w:rPr>
          <w:rFonts w:cstheme="minorHAnsi"/>
        </w:rPr>
        <w:t xml:space="preserve"> - </w:t>
      </w:r>
      <w:r w:rsidRPr="005A2BB6">
        <w:rPr>
          <w:rFonts w:cstheme="minorHAnsi"/>
        </w:rPr>
        <w:t>Os locais que aderirem o “Cantinho do Acolhimento” poderão sinalizar por meio de placas e banners as seguintes informações:</w:t>
      </w:r>
    </w:p>
    <w:p w14:paraId="4AE29E84" w14:textId="0B69674A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I -</w:t>
      </w:r>
      <w:r w:rsidR="001E0298" w:rsidRPr="005A2BB6">
        <w:rPr>
          <w:rFonts w:cstheme="minorHAnsi"/>
        </w:rPr>
        <w:t xml:space="preserve"> O nome do espaço; </w:t>
      </w:r>
    </w:p>
    <w:p w14:paraId="4CBBCEAF" w14:textId="1CAFC344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II -</w:t>
      </w:r>
      <w:r w:rsidR="001E0298" w:rsidRPr="005A2BB6">
        <w:rPr>
          <w:rFonts w:cstheme="minorHAnsi"/>
        </w:rPr>
        <w:t xml:space="preserve"> A finalidade; </w:t>
      </w:r>
    </w:p>
    <w:p w14:paraId="5B7232C9" w14:textId="1D9AA651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III -</w:t>
      </w:r>
      <w:r w:rsidR="001E0298" w:rsidRPr="005A2BB6">
        <w:rPr>
          <w:rFonts w:cstheme="minorHAnsi"/>
        </w:rPr>
        <w:t xml:space="preserve"> O </w:t>
      </w:r>
      <w:proofErr w:type="gramStart"/>
      <w:r w:rsidR="001E0298" w:rsidRPr="005A2BB6">
        <w:rPr>
          <w:rFonts w:cstheme="minorHAnsi"/>
        </w:rPr>
        <w:t>público alvo</w:t>
      </w:r>
      <w:proofErr w:type="gramEnd"/>
      <w:r w:rsidR="001E0298" w:rsidRPr="005A2BB6">
        <w:rPr>
          <w:rFonts w:cstheme="minorHAnsi"/>
        </w:rPr>
        <w:t xml:space="preserve">; </w:t>
      </w:r>
    </w:p>
    <w:p w14:paraId="45A89286" w14:textId="6B072027" w:rsidR="001E0298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IV -</w:t>
      </w:r>
      <w:r w:rsidR="001E0298" w:rsidRPr="005A2BB6">
        <w:rPr>
          <w:rFonts w:cstheme="minorHAnsi"/>
        </w:rPr>
        <w:t xml:space="preserve"> As disposições sensoriais presentes, se houver. </w:t>
      </w:r>
    </w:p>
    <w:p w14:paraId="6B7624A9" w14:textId="77777777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9F8131" w14:textId="339CFE3C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BB6">
        <w:rPr>
          <w:rFonts w:cstheme="minorHAnsi"/>
        </w:rPr>
        <w:tab/>
      </w:r>
      <w:r w:rsidRPr="005A2BB6">
        <w:rPr>
          <w:rFonts w:cstheme="minorHAnsi"/>
        </w:rPr>
        <w:tab/>
      </w:r>
      <w:r w:rsidRPr="005A2BB6">
        <w:rPr>
          <w:rFonts w:cstheme="minorHAnsi"/>
          <w:b/>
          <w:bCs/>
        </w:rPr>
        <w:t>Art. 6º</w:t>
      </w:r>
      <w:r w:rsidR="005A2BB6">
        <w:rPr>
          <w:rFonts w:cstheme="minorHAnsi"/>
        </w:rPr>
        <w:t xml:space="preserve"> - </w:t>
      </w:r>
      <w:r w:rsidRPr="005A2BB6">
        <w:rPr>
          <w:rFonts w:cstheme="minorHAnsi"/>
        </w:rPr>
        <w:t xml:space="preserve">Fica criado o Selo “Cantinho do Acolhimento”, a ser certificado e expedido pelo Poder Público Municipal aos estabelecimentos que se comprometerem a adotar protocolos adicionais de assistência a pessoas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. </w:t>
      </w:r>
    </w:p>
    <w:p w14:paraId="63934038" w14:textId="77777777" w:rsidR="001E0298" w:rsidRP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607DC4" w14:textId="1D14DD2B" w:rsidR="001E0298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BB6">
        <w:rPr>
          <w:rFonts w:cstheme="minorHAnsi"/>
        </w:rPr>
        <w:tab/>
      </w:r>
      <w:r w:rsidRPr="005A2BB6">
        <w:rPr>
          <w:rFonts w:cstheme="minorHAnsi"/>
        </w:rPr>
        <w:tab/>
      </w:r>
      <w:r w:rsidRPr="005A2BB6">
        <w:rPr>
          <w:rFonts w:cstheme="minorHAnsi"/>
          <w:b/>
          <w:bCs/>
        </w:rPr>
        <w:t>Art. 7º</w:t>
      </w:r>
      <w:r w:rsidR="005A2BB6">
        <w:rPr>
          <w:rFonts w:cstheme="minorHAnsi"/>
          <w:b/>
          <w:bCs/>
        </w:rPr>
        <w:t xml:space="preserve"> - </w:t>
      </w:r>
      <w:r w:rsidRPr="005A2BB6">
        <w:rPr>
          <w:rFonts w:cstheme="minorHAnsi"/>
        </w:rPr>
        <w:t xml:space="preserve">Para recebimento do Selo o estabelecimento interessado deverá apresentar à Secretaria responsável pela certificação proposta de adesão ao Programa, contendo plano de ação em caso de ocorrências que demandem assistência especial às pessoas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. </w:t>
      </w:r>
    </w:p>
    <w:p w14:paraId="7F1955EA" w14:textId="77777777" w:rsidR="005A2BB6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E54587" w14:textId="77777777" w:rsidR="005A2BB6" w:rsidRDefault="001E0298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BB6">
        <w:rPr>
          <w:rFonts w:cstheme="minorHAnsi"/>
        </w:rPr>
        <w:tab/>
      </w:r>
      <w:r w:rsidRPr="005A2BB6">
        <w:rPr>
          <w:rFonts w:cstheme="minorHAnsi"/>
        </w:rPr>
        <w:tab/>
      </w:r>
      <w:r w:rsidRPr="005A2BB6">
        <w:rPr>
          <w:rFonts w:cstheme="minorHAnsi"/>
          <w:b/>
          <w:bCs/>
        </w:rPr>
        <w:t>Parágrafo único</w:t>
      </w:r>
      <w:r w:rsidRPr="005A2BB6">
        <w:rPr>
          <w:rFonts w:cstheme="minorHAnsi"/>
        </w:rPr>
        <w:t xml:space="preserve">. No caso de descumprimento do protocolo, o estabelecimento perderá o Selo “Cantinho do Acolhimento”. </w:t>
      </w:r>
    </w:p>
    <w:p w14:paraId="7FB827F5" w14:textId="77777777" w:rsid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2167A0" w14:textId="40825B84" w:rsidR="006E3C22" w:rsidRPr="005A2BB6" w:rsidRDefault="005A2BB6" w:rsidP="005A2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E0298" w:rsidRPr="005A2BB6">
        <w:rPr>
          <w:rFonts w:cstheme="minorHAnsi"/>
          <w:b/>
          <w:bCs/>
        </w:rPr>
        <w:t>Art. 8º</w:t>
      </w:r>
      <w:r>
        <w:rPr>
          <w:rFonts w:cstheme="minorHAnsi"/>
        </w:rPr>
        <w:t xml:space="preserve"> - </w:t>
      </w:r>
      <w:r w:rsidR="001E0298" w:rsidRPr="005A2BB6">
        <w:rPr>
          <w:rFonts w:cstheme="minorHAnsi"/>
        </w:rPr>
        <w:t xml:space="preserve">As despesas decorrentes desta lei correrão por conta das disposições orçamentárias. </w:t>
      </w:r>
    </w:p>
    <w:p w14:paraId="24060368" w14:textId="77777777" w:rsidR="006E3C22" w:rsidRDefault="006E3C22" w:rsidP="005A2BB6">
      <w:pPr>
        <w:spacing w:after="0" w:line="240" w:lineRule="auto"/>
        <w:ind w:firstLine="1418"/>
        <w:jc w:val="both"/>
        <w:rPr>
          <w:rFonts w:cstheme="minorHAnsi"/>
          <w:color w:val="000000"/>
        </w:rPr>
      </w:pPr>
    </w:p>
    <w:p w14:paraId="62A8B774" w14:textId="2D928CEC" w:rsidR="003176E7" w:rsidRPr="008F6A16" w:rsidRDefault="00A11BB4" w:rsidP="005A2BB6">
      <w:pPr>
        <w:spacing w:after="0" w:line="240" w:lineRule="auto"/>
        <w:ind w:firstLine="1418"/>
        <w:jc w:val="both"/>
        <w:rPr>
          <w:rFonts w:cstheme="minorHAnsi"/>
          <w:color w:val="000000"/>
          <w:shd w:val="clear" w:color="auto" w:fill="FFFFFF"/>
        </w:rPr>
      </w:pPr>
      <w:r w:rsidRPr="008F6A16">
        <w:rPr>
          <w:rStyle w:val="Forte"/>
          <w:rFonts w:cstheme="minorHAnsi"/>
          <w:color w:val="000000"/>
          <w:shd w:val="clear" w:color="auto" w:fill="FFFFFF"/>
        </w:rPr>
        <w:t>Ar</w:t>
      </w:r>
      <w:r w:rsidR="006E3C22">
        <w:rPr>
          <w:rStyle w:val="Forte"/>
          <w:rFonts w:cstheme="minorHAnsi"/>
          <w:color w:val="000000"/>
          <w:shd w:val="clear" w:color="auto" w:fill="FFFFFF"/>
        </w:rPr>
        <w:t>t.</w:t>
      </w:r>
      <w:r w:rsidRPr="008F6A16">
        <w:rPr>
          <w:rStyle w:val="Forte"/>
          <w:rFonts w:cstheme="minorHAnsi"/>
          <w:color w:val="000000"/>
          <w:shd w:val="clear" w:color="auto" w:fill="FFFFFF"/>
        </w:rPr>
        <w:t xml:space="preserve"> </w:t>
      </w:r>
      <w:r w:rsidR="005A2BB6">
        <w:rPr>
          <w:rStyle w:val="Forte"/>
          <w:rFonts w:cstheme="minorHAnsi"/>
          <w:color w:val="000000"/>
          <w:shd w:val="clear" w:color="auto" w:fill="FFFFFF"/>
        </w:rPr>
        <w:t>9</w:t>
      </w:r>
      <w:r w:rsidRPr="008F6A16">
        <w:rPr>
          <w:rStyle w:val="Forte"/>
          <w:rFonts w:cstheme="minorHAnsi"/>
          <w:color w:val="000000"/>
          <w:shd w:val="clear" w:color="auto" w:fill="FFFFFF"/>
        </w:rPr>
        <w:t>° -</w:t>
      </w:r>
      <w:r w:rsidR="006E3C22">
        <w:rPr>
          <w:rStyle w:val="Forte"/>
          <w:rFonts w:cstheme="minorHAnsi"/>
          <w:color w:val="000000"/>
          <w:shd w:val="clear" w:color="auto" w:fill="FFFFFF"/>
        </w:rPr>
        <w:t xml:space="preserve"> </w:t>
      </w:r>
      <w:r w:rsidRPr="008F6A16">
        <w:rPr>
          <w:rFonts w:cstheme="minorHAnsi"/>
          <w:color w:val="000000"/>
          <w:shd w:val="clear" w:color="auto" w:fill="FFFFFF"/>
        </w:rPr>
        <w:t>Esta lei entra em vigor na data de sua publicação.</w:t>
      </w:r>
    </w:p>
    <w:p w14:paraId="6D6E2702" w14:textId="77777777" w:rsidR="00A11BB4" w:rsidRP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  <w:shd w:val="clear" w:color="auto" w:fill="FFFFFF"/>
        </w:rPr>
      </w:pPr>
    </w:p>
    <w:p w14:paraId="493B95A5" w14:textId="77777777" w:rsidR="00A11BB4" w:rsidRPr="008F6A16" w:rsidRDefault="00A11BB4" w:rsidP="00A11BB4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5C613CCD" w14:textId="3FC42413" w:rsidR="00863E7D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 xml:space="preserve">Sala das Sessões da Câmara Municipal de Varginha, </w:t>
      </w:r>
    </w:p>
    <w:p w14:paraId="779EFFF8" w14:textId="4EF8C160" w:rsidR="00E6515F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 xml:space="preserve">em </w:t>
      </w:r>
      <w:r w:rsidR="005A2BB6">
        <w:rPr>
          <w:rFonts w:cstheme="minorHAnsi"/>
          <w:b/>
        </w:rPr>
        <w:t>13</w:t>
      </w:r>
      <w:r w:rsidRPr="008F6A16">
        <w:rPr>
          <w:rFonts w:cstheme="minorHAnsi"/>
          <w:b/>
        </w:rPr>
        <w:t xml:space="preserve"> de </w:t>
      </w:r>
      <w:r w:rsidR="005A2BB6">
        <w:rPr>
          <w:rFonts w:cstheme="minorHAnsi"/>
          <w:b/>
        </w:rPr>
        <w:t>setembro</w:t>
      </w:r>
      <w:r w:rsidRPr="008F6A16">
        <w:rPr>
          <w:rFonts w:cstheme="minorHAnsi"/>
          <w:b/>
        </w:rPr>
        <w:t xml:space="preserve"> de 2023.</w:t>
      </w:r>
    </w:p>
    <w:p w14:paraId="635A8CC3" w14:textId="6766B0D2" w:rsidR="00863E7D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699A687D" w14:textId="63A77B72" w:rsidR="00863E7D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2B379DCE" w14:textId="77777777" w:rsidR="00863E7D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0B638EC9" w14:textId="114754AF" w:rsidR="00863E7D" w:rsidRPr="008F6A16" w:rsidRDefault="003B29A6" w:rsidP="00863E7D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LUCAS GABRIEL RIBEIRO – “Dr. Lucas”</w:t>
      </w:r>
    </w:p>
    <w:p w14:paraId="02D9B9C5" w14:textId="647119C9" w:rsidR="00C77649" w:rsidRPr="008F6A16" w:rsidRDefault="00863E7D" w:rsidP="00A11BB4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Vereado</w:t>
      </w:r>
      <w:r w:rsidR="00A11BB4" w:rsidRPr="008F6A16">
        <w:rPr>
          <w:rFonts w:cstheme="minorHAnsi"/>
          <w:b/>
        </w:rPr>
        <w:t>r</w:t>
      </w:r>
    </w:p>
    <w:p w14:paraId="4FF83B01" w14:textId="77777777" w:rsidR="00C77649" w:rsidRPr="008F6A16" w:rsidRDefault="00C77649" w:rsidP="00C77649">
      <w:pPr>
        <w:spacing w:after="0" w:line="240" w:lineRule="auto"/>
        <w:jc w:val="center"/>
        <w:rPr>
          <w:rFonts w:cstheme="minorHAnsi"/>
          <w:b/>
        </w:rPr>
      </w:pPr>
    </w:p>
    <w:p w14:paraId="72DE15D4" w14:textId="77777777" w:rsidR="00A11BB4" w:rsidRPr="008F6A16" w:rsidRDefault="00A11BB4" w:rsidP="00E6515F">
      <w:pPr>
        <w:spacing w:line="240" w:lineRule="auto"/>
        <w:jc w:val="center"/>
        <w:rPr>
          <w:rFonts w:cstheme="minorHAnsi"/>
          <w:b/>
        </w:rPr>
      </w:pPr>
    </w:p>
    <w:p w14:paraId="3160D372" w14:textId="77777777" w:rsidR="00B95CA7" w:rsidRDefault="00B95CA7" w:rsidP="00E6515F">
      <w:pPr>
        <w:spacing w:line="240" w:lineRule="auto"/>
        <w:jc w:val="center"/>
        <w:rPr>
          <w:rFonts w:cstheme="minorHAnsi"/>
          <w:b/>
        </w:rPr>
      </w:pPr>
    </w:p>
    <w:p w14:paraId="1FDD1639" w14:textId="77777777" w:rsidR="006E3C22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45E9CE29" w14:textId="77777777" w:rsidR="006E3C22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784EEC3D" w14:textId="77777777" w:rsidR="006E3C22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095AE56A" w14:textId="77777777" w:rsidR="006E3C22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0363493A" w14:textId="77777777" w:rsidR="006E3C22" w:rsidRPr="008F6A16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282017DE" w14:textId="77777777" w:rsidR="005A2BB6" w:rsidRDefault="005A2BB6" w:rsidP="006E3C22">
      <w:pPr>
        <w:spacing w:after="0" w:line="240" w:lineRule="auto"/>
        <w:jc w:val="center"/>
        <w:rPr>
          <w:rFonts w:cstheme="minorHAnsi"/>
          <w:b/>
        </w:rPr>
      </w:pPr>
    </w:p>
    <w:p w14:paraId="2A9C0EF6" w14:textId="77777777" w:rsidR="005A2BB6" w:rsidRDefault="005A2BB6" w:rsidP="006E3C22">
      <w:pPr>
        <w:spacing w:after="0" w:line="240" w:lineRule="auto"/>
        <w:jc w:val="center"/>
        <w:rPr>
          <w:rFonts w:cstheme="minorHAnsi"/>
          <w:b/>
        </w:rPr>
      </w:pPr>
    </w:p>
    <w:p w14:paraId="75F26C8D" w14:textId="77777777" w:rsidR="005A2BB6" w:rsidRDefault="005A2BB6" w:rsidP="006E3C22">
      <w:pPr>
        <w:spacing w:after="0" w:line="240" w:lineRule="auto"/>
        <w:jc w:val="center"/>
        <w:rPr>
          <w:rFonts w:cstheme="minorHAnsi"/>
          <w:b/>
        </w:rPr>
      </w:pPr>
    </w:p>
    <w:p w14:paraId="5AA7E002" w14:textId="77777777" w:rsidR="005A2BB6" w:rsidRDefault="005A2BB6" w:rsidP="005A2BB6">
      <w:pPr>
        <w:spacing w:after="0" w:line="240" w:lineRule="auto"/>
        <w:rPr>
          <w:rFonts w:cstheme="minorHAnsi"/>
          <w:b/>
        </w:rPr>
      </w:pPr>
    </w:p>
    <w:p w14:paraId="24E98A3E" w14:textId="77777777" w:rsidR="005A2BB6" w:rsidRDefault="005A2BB6" w:rsidP="006E3C22">
      <w:pPr>
        <w:spacing w:after="0" w:line="240" w:lineRule="auto"/>
        <w:jc w:val="center"/>
        <w:rPr>
          <w:rFonts w:cstheme="minorHAnsi"/>
          <w:b/>
        </w:rPr>
      </w:pPr>
    </w:p>
    <w:p w14:paraId="122B6F9B" w14:textId="77777777" w:rsidR="005A2BB6" w:rsidRDefault="005A2BB6" w:rsidP="006E3C22">
      <w:pPr>
        <w:spacing w:after="0" w:line="240" w:lineRule="auto"/>
        <w:jc w:val="center"/>
        <w:rPr>
          <w:rFonts w:cstheme="minorHAnsi"/>
          <w:b/>
        </w:rPr>
      </w:pPr>
    </w:p>
    <w:p w14:paraId="73FFDED7" w14:textId="77777777" w:rsidR="005A2BB6" w:rsidRDefault="005A2BB6" w:rsidP="006E3C22">
      <w:pPr>
        <w:spacing w:after="0" w:line="240" w:lineRule="auto"/>
        <w:jc w:val="center"/>
        <w:rPr>
          <w:rFonts w:cstheme="minorHAnsi"/>
          <w:b/>
        </w:rPr>
      </w:pPr>
    </w:p>
    <w:p w14:paraId="0B52AE59" w14:textId="27654B20" w:rsidR="00A11BB4" w:rsidRDefault="00E6515F" w:rsidP="006E3C22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JUSTIFICATIVA</w:t>
      </w:r>
    </w:p>
    <w:p w14:paraId="6889AA33" w14:textId="77777777" w:rsidR="006E3C22" w:rsidRPr="008F6A16" w:rsidRDefault="006E3C22" w:rsidP="006E3C22">
      <w:pPr>
        <w:spacing w:after="0" w:line="240" w:lineRule="auto"/>
        <w:ind w:firstLine="1418"/>
        <w:jc w:val="center"/>
        <w:rPr>
          <w:rFonts w:cstheme="minorHAnsi"/>
          <w:b/>
        </w:rPr>
      </w:pPr>
    </w:p>
    <w:p w14:paraId="30DB6DA5" w14:textId="77777777" w:rsidR="005A2BB6" w:rsidRPr="005A2BB6" w:rsidRDefault="005A2BB6" w:rsidP="005A2BB6">
      <w:pPr>
        <w:spacing w:line="240" w:lineRule="auto"/>
        <w:ind w:firstLine="708"/>
        <w:jc w:val="both"/>
        <w:rPr>
          <w:rFonts w:cstheme="minorHAnsi"/>
        </w:rPr>
      </w:pPr>
      <w:r w:rsidRPr="005A2BB6">
        <w:rPr>
          <w:rFonts w:cstheme="minorHAnsi"/>
        </w:rPr>
        <w:t xml:space="preserve">O "Espaço de Inclusão e Acolhimento" é uma iniciativa que visa proporcionar um ambiente de acolhimento e apoio prioritariamente voltado para pessoas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 (ND) em situações de desconforto, com o objetivo de prevenir discriminações e promover tranquilidade.</w:t>
      </w:r>
    </w:p>
    <w:p w14:paraId="6D0A182C" w14:textId="77777777" w:rsidR="005A2BB6" w:rsidRPr="005A2BB6" w:rsidRDefault="005A2BB6" w:rsidP="005A2BB6">
      <w:pPr>
        <w:spacing w:line="240" w:lineRule="auto"/>
        <w:ind w:firstLine="708"/>
        <w:jc w:val="both"/>
        <w:rPr>
          <w:rFonts w:cstheme="minorHAnsi"/>
        </w:rPr>
      </w:pPr>
      <w:r w:rsidRPr="005A2BB6">
        <w:rPr>
          <w:rFonts w:cstheme="minorHAnsi"/>
        </w:rPr>
        <w:t xml:space="preserve">Para a maioria das pessoas, locais barulhentos, multidões, cores vibrantes e luzes intermitentes podem passar despercebidos, mas para os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>, esses elementos muitas vezes se transformam em fontes de perturbação. Lidar com essas situações pode ser uma tarefa desafiadora para essas pessoas em qualquer ambiente que não seja o conforto de sua própria casa. Em momentos de desconforto, a necessidade de isolamento é uma reação comum.</w:t>
      </w:r>
    </w:p>
    <w:p w14:paraId="374E49E5" w14:textId="77777777" w:rsidR="005A2BB6" w:rsidRPr="005A2BB6" w:rsidRDefault="005A2BB6" w:rsidP="005A2BB6">
      <w:pPr>
        <w:spacing w:line="240" w:lineRule="auto"/>
        <w:ind w:firstLine="708"/>
        <w:jc w:val="both"/>
        <w:rPr>
          <w:rFonts w:cstheme="minorHAnsi"/>
        </w:rPr>
      </w:pPr>
      <w:r w:rsidRPr="005A2BB6">
        <w:rPr>
          <w:rFonts w:cstheme="minorHAnsi"/>
        </w:rPr>
        <w:t xml:space="preserve">Os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, também conhecidos como </w:t>
      </w:r>
      <w:proofErr w:type="spellStart"/>
      <w:r w:rsidRPr="005A2BB6">
        <w:rPr>
          <w:rFonts w:cstheme="minorHAnsi"/>
        </w:rPr>
        <w:t>neurodiversos</w:t>
      </w:r>
      <w:proofErr w:type="spellEnd"/>
      <w:r w:rsidRPr="005A2BB6">
        <w:rPr>
          <w:rFonts w:cstheme="minorHAnsi"/>
        </w:rPr>
        <w:t xml:space="preserve"> ou </w:t>
      </w:r>
      <w:proofErr w:type="spellStart"/>
      <w:r w:rsidRPr="005A2BB6">
        <w:rPr>
          <w:rFonts w:cstheme="minorHAnsi"/>
        </w:rPr>
        <w:t>neuroatípicos</w:t>
      </w:r>
      <w:proofErr w:type="spellEnd"/>
      <w:r w:rsidRPr="005A2BB6">
        <w:rPr>
          <w:rFonts w:cstheme="minorHAnsi"/>
        </w:rPr>
        <w:t xml:space="preserve">, são indivíduos que apresentam características neurológicas distintas em seu desenvolvimento, muitas vezes tornando-os menos adaptados às situações consideradas típicas para pessoas </w:t>
      </w:r>
      <w:proofErr w:type="spellStart"/>
      <w:r w:rsidRPr="005A2BB6">
        <w:rPr>
          <w:rFonts w:cstheme="minorHAnsi"/>
        </w:rPr>
        <w:t>neurotípicas</w:t>
      </w:r>
      <w:proofErr w:type="spellEnd"/>
      <w:r w:rsidRPr="005A2BB6">
        <w:rPr>
          <w:rFonts w:cstheme="minorHAnsi"/>
        </w:rPr>
        <w:t>.</w:t>
      </w:r>
    </w:p>
    <w:p w14:paraId="51759E0C" w14:textId="77777777" w:rsidR="005A2BB6" w:rsidRPr="005A2BB6" w:rsidRDefault="005A2BB6" w:rsidP="005A2BB6">
      <w:pPr>
        <w:spacing w:line="240" w:lineRule="auto"/>
        <w:ind w:firstLine="708"/>
        <w:jc w:val="both"/>
        <w:rPr>
          <w:rFonts w:cstheme="minorHAnsi"/>
        </w:rPr>
      </w:pPr>
      <w:r w:rsidRPr="005A2BB6">
        <w:rPr>
          <w:rFonts w:cstheme="minorHAnsi"/>
        </w:rPr>
        <w:t xml:space="preserve">As </w:t>
      </w:r>
      <w:proofErr w:type="spellStart"/>
      <w:r w:rsidRPr="005A2BB6">
        <w:rPr>
          <w:rFonts w:cstheme="minorHAnsi"/>
        </w:rPr>
        <w:t>neurodivergências</w:t>
      </w:r>
      <w:proofErr w:type="spellEnd"/>
      <w:r w:rsidRPr="005A2BB6">
        <w:rPr>
          <w:rFonts w:cstheme="minorHAnsi"/>
        </w:rPr>
        <w:t xml:space="preserve"> abrangem uma ampla gama de condições, incluindo transtornos psiquiátricos como depressão, ansiedade, esquizofrenia e transtorno bipolar, bem como deficiências de desenvolvimento ou intelectuais, como autismo, síndrome de Down e outras formas de deficiência intelectual. Além disso, pessoas com dificuldades de aprendizagem, como dislexia, também fazem parte desse grupo diverso.</w:t>
      </w:r>
    </w:p>
    <w:p w14:paraId="283D139E" w14:textId="77777777" w:rsidR="005A2BB6" w:rsidRPr="005A2BB6" w:rsidRDefault="005A2BB6" w:rsidP="005A2BB6">
      <w:pPr>
        <w:spacing w:line="240" w:lineRule="auto"/>
        <w:ind w:firstLine="708"/>
        <w:jc w:val="both"/>
        <w:rPr>
          <w:rFonts w:cstheme="minorHAnsi"/>
        </w:rPr>
      </w:pPr>
      <w:r w:rsidRPr="005A2BB6">
        <w:rPr>
          <w:rFonts w:cstheme="minorHAnsi"/>
        </w:rPr>
        <w:t xml:space="preserve">No Brasil, a população de </w:t>
      </w:r>
      <w:proofErr w:type="spellStart"/>
      <w:r w:rsidRPr="005A2BB6">
        <w:rPr>
          <w:rFonts w:cstheme="minorHAnsi"/>
        </w:rPr>
        <w:t>neuroatípicos</w:t>
      </w:r>
      <w:proofErr w:type="spellEnd"/>
      <w:r w:rsidRPr="005A2BB6">
        <w:rPr>
          <w:rFonts w:cstheme="minorHAnsi"/>
        </w:rPr>
        <w:t xml:space="preserve"> já ultrapassa a marca dos dois milhões, e apesar dos avanços significativos, a discriminação ainda persiste em relação a essas pessoas, especialmente em momentos de desconforto ou desafio. É importante ressaltar que o preconceito não afeta apenas crianças, mas também adultos em diversas situações do cotidiano.</w:t>
      </w:r>
    </w:p>
    <w:p w14:paraId="18A79413" w14:textId="4299C888" w:rsidR="005A2BB6" w:rsidRPr="005A2BB6" w:rsidRDefault="005A2BB6" w:rsidP="005A2BB6">
      <w:pPr>
        <w:spacing w:line="240" w:lineRule="auto"/>
        <w:ind w:firstLine="708"/>
        <w:jc w:val="both"/>
        <w:rPr>
          <w:rFonts w:cstheme="minorHAnsi"/>
        </w:rPr>
      </w:pPr>
      <w:r w:rsidRPr="005A2BB6">
        <w:rPr>
          <w:rFonts w:cstheme="minorHAnsi"/>
        </w:rPr>
        <w:t xml:space="preserve">A Lei Brasileira de Inclusão da Pessoa com Deficiência é uma ferramenta fundamental para promover a igualdade de direitos e garantir a inclusão social e cidadania para todos os cidadãos. Ao alinhar essa legislação com a criação do "Espaço de Inclusão e Acolhimento", é possível garantir um local seguro, confortável e livre de discriminação, onde os </w:t>
      </w:r>
      <w:proofErr w:type="spellStart"/>
      <w:r w:rsidRPr="005A2BB6">
        <w:rPr>
          <w:rFonts w:cstheme="minorHAnsi"/>
        </w:rPr>
        <w:t>neurodivergentes</w:t>
      </w:r>
      <w:proofErr w:type="spellEnd"/>
      <w:r w:rsidRPr="005A2BB6">
        <w:rPr>
          <w:rFonts w:cstheme="minorHAnsi"/>
        </w:rPr>
        <w:t xml:space="preserve"> possam encontrar apoio e compreensão em momentos de desconforto, contribuindo assim para uma sociedade mais inclusiva e solidária.</w:t>
      </w:r>
    </w:p>
    <w:p w14:paraId="49454992" w14:textId="11A8E65D" w:rsidR="006E3C22" w:rsidRDefault="00B95CA7" w:rsidP="005A2BB6">
      <w:pPr>
        <w:spacing w:line="240" w:lineRule="auto"/>
        <w:ind w:firstLine="1418"/>
        <w:jc w:val="both"/>
        <w:rPr>
          <w:rFonts w:cstheme="minorHAnsi"/>
          <w:color w:val="000000"/>
          <w:shd w:val="clear" w:color="auto" w:fill="FFFFFF"/>
        </w:rPr>
      </w:pPr>
      <w:r w:rsidRPr="008F6A16">
        <w:rPr>
          <w:rFonts w:cstheme="minorHAnsi"/>
          <w:color w:val="000000"/>
          <w:shd w:val="clear" w:color="auto" w:fill="FFFFFF"/>
        </w:rPr>
        <w:t xml:space="preserve">São essas, Senhor Presidente, as bases da formulação e os motivos da apresentação </w:t>
      </w:r>
      <w:r w:rsidR="006E3C22" w:rsidRPr="008F6A16">
        <w:rPr>
          <w:rFonts w:cstheme="minorHAnsi"/>
          <w:color w:val="000000"/>
          <w:shd w:val="clear" w:color="auto" w:fill="FFFFFF"/>
        </w:rPr>
        <w:t>do projeto</w:t>
      </w:r>
      <w:r w:rsidRPr="008F6A16">
        <w:rPr>
          <w:rFonts w:cstheme="minorHAnsi"/>
          <w:color w:val="000000"/>
          <w:shd w:val="clear" w:color="auto" w:fill="FFFFFF"/>
        </w:rPr>
        <w:t xml:space="preserve"> de lei.</w:t>
      </w:r>
    </w:p>
    <w:p w14:paraId="15519B9F" w14:textId="77777777" w:rsidR="005A2BB6" w:rsidRPr="005A2BB6" w:rsidRDefault="005A2BB6" w:rsidP="005A2BB6">
      <w:pPr>
        <w:spacing w:line="240" w:lineRule="auto"/>
        <w:ind w:firstLine="1418"/>
        <w:jc w:val="both"/>
        <w:rPr>
          <w:rFonts w:cstheme="minorHAnsi"/>
          <w:color w:val="000000"/>
          <w:shd w:val="clear" w:color="auto" w:fill="FFFFFF"/>
        </w:rPr>
      </w:pPr>
    </w:p>
    <w:p w14:paraId="58633D38" w14:textId="6DF1DBA6" w:rsidR="00A029A0" w:rsidRPr="008F6A16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 xml:space="preserve">Sala das Sessões da Câmara Municipal de Varginha, </w:t>
      </w:r>
    </w:p>
    <w:p w14:paraId="43B64C48" w14:textId="0968B9B4" w:rsidR="006E3C22" w:rsidRDefault="00A029A0" w:rsidP="005A2BB6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 xml:space="preserve">em </w:t>
      </w:r>
      <w:r w:rsidR="005A2BB6">
        <w:rPr>
          <w:rFonts w:cstheme="minorHAnsi"/>
          <w:b/>
        </w:rPr>
        <w:t>13</w:t>
      </w:r>
      <w:r w:rsidRPr="008F6A16">
        <w:rPr>
          <w:rFonts w:cstheme="minorHAnsi"/>
          <w:b/>
        </w:rPr>
        <w:t xml:space="preserve"> de </w:t>
      </w:r>
      <w:r w:rsidR="005A2BB6">
        <w:rPr>
          <w:rFonts w:cstheme="minorHAnsi"/>
          <w:b/>
        </w:rPr>
        <w:t>setembro</w:t>
      </w:r>
      <w:r w:rsidRPr="008F6A16">
        <w:rPr>
          <w:rFonts w:cstheme="minorHAnsi"/>
          <w:b/>
        </w:rPr>
        <w:t xml:space="preserve"> de 2023</w:t>
      </w:r>
      <w:r w:rsidR="00A11BB4" w:rsidRPr="008F6A16">
        <w:rPr>
          <w:rFonts w:cstheme="minorHAnsi"/>
          <w:b/>
        </w:rPr>
        <w:t>.</w:t>
      </w:r>
    </w:p>
    <w:p w14:paraId="06878115" w14:textId="77777777" w:rsidR="005A2BB6" w:rsidRDefault="005A2BB6" w:rsidP="005A2BB6">
      <w:pPr>
        <w:spacing w:after="0" w:line="240" w:lineRule="auto"/>
        <w:jc w:val="center"/>
        <w:rPr>
          <w:rFonts w:cstheme="minorHAnsi"/>
          <w:b/>
        </w:rPr>
      </w:pPr>
    </w:p>
    <w:p w14:paraId="59870AA5" w14:textId="77777777" w:rsidR="008F6A16" w:rsidRPr="008F6A16" w:rsidRDefault="008F6A16" w:rsidP="00A11BB4">
      <w:pPr>
        <w:spacing w:after="0" w:line="240" w:lineRule="auto"/>
        <w:jc w:val="center"/>
        <w:rPr>
          <w:rFonts w:cstheme="minorHAnsi"/>
          <w:b/>
        </w:rPr>
      </w:pPr>
    </w:p>
    <w:p w14:paraId="49EA4169" w14:textId="0D0CBB76" w:rsidR="00A029A0" w:rsidRPr="008F6A16" w:rsidRDefault="00C77649" w:rsidP="00A11BB4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LUCAS GABRIEL RIBEIRO “Dr. Lucas”</w:t>
      </w:r>
    </w:p>
    <w:p w14:paraId="3ADC408C" w14:textId="77777777" w:rsidR="00A029A0" w:rsidRPr="008F6A16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Vereador</w:t>
      </w:r>
    </w:p>
    <w:p w14:paraId="0A887406" w14:textId="77777777" w:rsidR="008C6B6F" w:rsidRPr="008F6A16" w:rsidRDefault="008C6B6F" w:rsidP="00A029A0">
      <w:pPr>
        <w:spacing w:line="240" w:lineRule="auto"/>
        <w:ind w:firstLine="1418"/>
        <w:rPr>
          <w:rFonts w:cstheme="minorHAnsi"/>
        </w:rPr>
      </w:pPr>
    </w:p>
    <w:sectPr w:rsidR="008C6B6F" w:rsidRPr="008F6A16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A250" w14:textId="77777777" w:rsidR="001B64CC" w:rsidRDefault="001B64CC" w:rsidP="00A11BB4">
      <w:pPr>
        <w:spacing w:after="0" w:line="240" w:lineRule="auto"/>
      </w:pPr>
      <w:r>
        <w:separator/>
      </w:r>
    </w:p>
  </w:endnote>
  <w:endnote w:type="continuationSeparator" w:id="0">
    <w:p w14:paraId="539FD7D4" w14:textId="77777777" w:rsidR="001B64CC" w:rsidRDefault="001B64CC" w:rsidP="00A1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C467" w14:textId="77777777" w:rsidR="001B64CC" w:rsidRDefault="001B64CC" w:rsidP="00A11BB4">
      <w:pPr>
        <w:spacing w:after="0" w:line="240" w:lineRule="auto"/>
      </w:pPr>
      <w:r>
        <w:separator/>
      </w:r>
    </w:p>
  </w:footnote>
  <w:footnote w:type="continuationSeparator" w:id="0">
    <w:p w14:paraId="30A6303D" w14:textId="77777777" w:rsidR="001B64CC" w:rsidRDefault="001B64CC" w:rsidP="00A11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368E7"/>
    <w:rsid w:val="00090801"/>
    <w:rsid w:val="001B64CC"/>
    <w:rsid w:val="001C4953"/>
    <w:rsid w:val="001E0298"/>
    <w:rsid w:val="003176E7"/>
    <w:rsid w:val="00352965"/>
    <w:rsid w:val="003B29A6"/>
    <w:rsid w:val="004B1395"/>
    <w:rsid w:val="00570C1A"/>
    <w:rsid w:val="005A2BB6"/>
    <w:rsid w:val="006E3C22"/>
    <w:rsid w:val="00723FCD"/>
    <w:rsid w:val="00863E7D"/>
    <w:rsid w:val="008C6B6F"/>
    <w:rsid w:val="008F6A16"/>
    <w:rsid w:val="00916655"/>
    <w:rsid w:val="00A029A0"/>
    <w:rsid w:val="00A10744"/>
    <w:rsid w:val="00A11BB4"/>
    <w:rsid w:val="00AD0757"/>
    <w:rsid w:val="00B95CA7"/>
    <w:rsid w:val="00C77649"/>
    <w:rsid w:val="00D075D5"/>
    <w:rsid w:val="00E6515F"/>
    <w:rsid w:val="00EE48F5"/>
    <w:rsid w:val="00F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paragraph" w:customStyle="1" w:styleId="Corpo">
    <w:name w:val="Corpo"/>
    <w:basedOn w:val="Normal"/>
    <w:qFormat/>
    <w:rsid w:val="003B29A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styleId="nfase">
    <w:name w:val="Emphasis"/>
    <w:uiPriority w:val="20"/>
    <w:qFormat/>
    <w:rsid w:val="003B29A6"/>
    <w:rPr>
      <w:i/>
      <w:iCs/>
    </w:rPr>
  </w:style>
  <w:style w:type="character" w:styleId="Forte">
    <w:name w:val="Strong"/>
    <w:uiPriority w:val="22"/>
    <w:qFormat/>
    <w:rsid w:val="003B29A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11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BB4"/>
  </w:style>
  <w:style w:type="paragraph" w:styleId="Rodap">
    <w:name w:val="footer"/>
    <w:basedOn w:val="Normal"/>
    <w:link w:val="RodapChar"/>
    <w:uiPriority w:val="99"/>
    <w:unhideWhenUsed/>
    <w:rsid w:val="00A11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BB4"/>
  </w:style>
  <w:style w:type="paragraph" w:customStyle="1" w:styleId="Standard">
    <w:name w:val="Standard"/>
    <w:rsid w:val="00D075D5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D075D5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D07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075D5"/>
    <w:rPr>
      <w:rFonts w:ascii="Times New Roman" w:hAnsi="Times New Roman" w:cs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5A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27AB-EDCC-4480-BF06-EAD2B44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Câmara Varginha</cp:lastModifiedBy>
  <cp:revision>2</cp:revision>
  <dcterms:created xsi:type="dcterms:W3CDTF">2023-09-11T12:03:00Z</dcterms:created>
  <dcterms:modified xsi:type="dcterms:W3CDTF">2023-09-11T12:03:00Z</dcterms:modified>
</cp:coreProperties>
</file>