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C01B" w14:textId="7A73BEB6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 w:rsidRPr="0062495C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Projeto</w:t>
      </w:r>
      <w:proofErr w:type="spellEnd"/>
      <w:r w:rsidRPr="0062495C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62495C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Resolu</w:t>
      </w:r>
      <w:r w:rsidRPr="0062495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ção</w:t>
      </w:r>
      <w:proofErr w:type="spellEnd"/>
      <w:r w:rsidRPr="0062495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Nº /202</w:t>
      </w:r>
      <w:r w:rsidR="00792B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3</w:t>
      </w:r>
    </w:p>
    <w:p w14:paraId="3878C32C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0BE4301A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4C160300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037E01A1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left="1984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14111CD0" w14:textId="1F929C66" w:rsidR="0062495C" w:rsidRPr="0062495C" w:rsidRDefault="0062495C" w:rsidP="0062495C">
      <w:pPr>
        <w:tabs>
          <w:tab w:val="left" w:pos="1984"/>
          <w:tab w:val="left" w:pos="21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/>
        <w:ind w:left="1984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sz w:val="26"/>
          <w:szCs w:val="26"/>
          <w:lang w:eastAsia="pt-BR"/>
        </w:rPr>
        <w:t>DISP</w:t>
      </w:r>
      <w:r w:rsidRPr="0062495C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ÕE SOBRE A </w:t>
      </w:r>
      <w:r w:rsidRPr="0062495C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CRIAÇÃO DE</w:t>
      </w:r>
      <w:r w:rsidRPr="0062495C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CARGO PÚBLICO NO QUADRO DE SERVIDORES DA CÂMARA MUNICIPAL DE VARGINHA. </w:t>
      </w:r>
    </w:p>
    <w:p w14:paraId="6F8B0830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43C61538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2128E1E2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386E5B17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2495C">
        <w:rPr>
          <w:rFonts w:ascii="Arial" w:hAnsi="Arial" w:cs="Arial"/>
          <w:sz w:val="26"/>
          <w:szCs w:val="26"/>
          <w:lang w:eastAsia="pt-BR"/>
        </w:rPr>
        <w:t>A C</w:t>
      </w:r>
      <w:r w:rsidRPr="0062495C">
        <w:rPr>
          <w:rFonts w:ascii="Arial" w:eastAsia="Times New Roman" w:hAnsi="Arial" w:cs="Arial"/>
          <w:sz w:val="26"/>
          <w:szCs w:val="26"/>
          <w:lang w:eastAsia="pt-BR"/>
        </w:rPr>
        <w:t>âmara Municipal de Varginha, Estado de Minas Gerais, por seus representantes aprova a seguinte,</w:t>
      </w:r>
    </w:p>
    <w:p w14:paraId="7CA95FD6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08CE96D2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</w:p>
    <w:p w14:paraId="787CB65A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62495C">
        <w:rPr>
          <w:rFonts w:ascii="Arial" w:hAnsi="Arial" w:cs="Arial"/>
          <w:b/>
          <w:bCs/>
          <w:sz w:val="26"/>
          <w:szCs w:val="26"/>
          <w:lang w:eastAsia="pt-BR"/>
        </w:rPr>
        <w:t xml:space="preserve">R E S O L U </w:t>
      </w:r>
      <w:r w:rsidRPr="0062495C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Ç Ã O:</w:t>
      </w:r>
    </w:p>
    <w:p w14:paraId="636C8025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hAnsi="Arial" w:cs="Arial"/>
          <w:sz w:val="26"/>
          <w:szCs w:val="26"/>
          <w:lang w:eastAsia="pt-BR"/>
        </w:rPr>
      </w:pPr>
    </w:p>
    <w:p w14:paraId="547D098B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6"/>
          <w:szCs w:val="26"/>
          <w:lang w:eastAsia="pt-BR"/>
        </w:rPr>
      </w:pPr>
    </w:p>
    <w:p w14:paraId="5BE40E3C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6"/>
          <w:szCs w:val="26"/>
          <w:lang w:eastAsia="pt-BR"/>
        </w:rPr>
      </w:pPr>
    </w:p>
    <w:p w14:paraId="5702ED7C" w14:textId="3F388A0E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hAnsi="Arial" w:cs="Arial"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sz w:val="26"/>
          <w:szCs w:val="26"/>
          <w:lang w:eastAsia="pt-BR"/>
        </w:rPr>
        <w:t>Art. 1</w:t>
      </w:r>
      <w:r w:rsidRPr="0062495C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º</w:t>
      </w:r>
      <w:r w:rsidRPr="0062495C">
        <w:rPr>
          <w:rFonts w:ascii="Arial" w:hAnsi="Arial" w:cs="Arial"/>
          <w:sz w:val="26"/>
          <w:szCs w:val="26"/>
          <w:lang w:eastAsia="pt-BR"/>
        </w:rPr>
        <w:t xml:space="preserve"> </w:t>
      </w:r>
      <w:r w:rsidRPr="0062495C">
        <w:rPr>
          <w:rFonts w:ascii="Arial" w:hAnsi="Arial" w:cs="Arial"/>
          <w:color w:val="000000"/>
          <w:sz w:val="26"/>
          <w:szCs w:val="26"/>
          <w:lang w:eastAsia="pt-BR"/>
        </w:rPr>
        <w:t>Fica criado o seguinte cargo p</w:t>
      </w:r>
      <w:r w:rsidRPr="0062495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úblico no Quadro de Servidores da Câmara Municipal de Varginha</w:t>
      </w:r>
      <w:r w:rsidRPr="0062495C">
        <w:rPr>
          <w:rFonts w:ascii="Arial" w:hAnsi="Arial" w:cs="Arial"/>
          <w:sz w:val="26"/>
          <w:szCs w:val="26"/>
          <w:lang w:eastAsia="pt-BR"/>
        </w:rPr>
        <w:t>:</w:t>
      </w:r>
    </w:p>
    <w:p w14:paraId="265D9826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lang w:eastAsia="pt-BR"/>
        </w:rPr>
      </w:pPr>
    </w:p>
    <w:tbl>
      <w:tblPr>
        <w:tblW w:w="0" w:type="auto"/>
        <w:tblInd w:w="-5" w:type="dxa"/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3022"/>
        <w:gridCol w:w="1798"/>
        <w:gridCol w:w="1134"/>
        <w:gridCol w:w="1134"/>
        <w:gridCol w:w="1868"/>
      </w:tblGrid>
      <w:tr w:rsidR="0062495C" w:rsidRPr="0062495C" w14:paraId="417C3F56" w14:textId="77777777" w:rsidTr="0062495C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A512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  <w:r w:rsidRPr="0062495C">
              <w:rPr>
                <w:rFonts w:ascii="Arial" w:hAnsi="Arial" w:cs="Arial"/>
                <w:b/>
                <w:bCs/>
                <w:sz w:val="26"/>
                <w:szCs w:val="26"/>
                <w:lang w:eastAsia="pt-BR"/>
              </w:rPr>
              <w:t>Denomina</w:t>
            </w:r>
            <w:r w:rsidRPr="0062495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>ção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9761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  <w:r w:rsidRPr="0062495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>Provimento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3730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  <w:r w:rsidRPr="0062495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>Classe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2D5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  <w:r w:rsidRPr="0062495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>Quant.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0A3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  <w:r w:rsidRPr="0062495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>Valor</w:t>
            </w:r>
          </w:p>
        </w:tc>
      </w:tr>
      <w:tr w:rsidR="0062495C" w:rsidRPr="0062495C" w14:paraId="05E47299" w14:textId="77777777" w:rsidTr="0062495C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314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  <w:r w:rsidRPr="0062495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>Assessor Parlamentar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1220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  <w:r w:rsidRPr="0062495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 xml:space="preserve">Amplo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49FE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  <w:r w:rsidRPr="0062495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C33" w14:textId="2B70127B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978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  <w:r w:rsidRPr="0062495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>R$ 2.203,20</w:t>
            </w:r>
          </w:p>
        </w:tc>
      </w:tr>
    </w:tbl>
    <w:p w14:paraId="067EB850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6"/>
          <w:szCs w:val="26"/>
          <w:lang w:eastAsia="pt-BR"/>
        </w:rPr>
      </w:pPr>
    </w:p>
    <w:p w14:paraId="46717AFA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6"/>
          <w:szCs w:val="26"/>
          <w:lang w:eastAsia="pt-BR"/>
        </w:rPr>
      </w:pPr>
    </w:p>
    <w:p w14:paraId="12B27CB9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Art. 2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º</w:t>
      </w:r>
      <w:r w:rsidRPr="0062495C">
        <w:rPr>
          <w:rFonts w:ascii="Arial" w:hAnsi="Arial" w:cs="Arial"/>
          <w:color w:val="000000"/>
          <w:sz w:val="26"/>
          <w:szCs w:val="26"/>
          <w:lang w:eastAsia="pt-BR"/>
        </w:rPr>
        <w:t xml:space="preserve"> O Relat</w:t>
      </w:r>
      <w:r w:rsidRPr="0062495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ório de Estimativa do Impacto Orçamentário-financeiro, consta do Anexo I desta Lei.</w:t>
      </w:r>
    </w:p>
    <w:p w14:paraId="646771CA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5"/>
        <w:jc w:val="both"/>
        <w:rPr>
          <w:rFonts w:ascii="Arial" w:hAnsi="Arial" w:cs="Arial"/>
          <w:b/>
          <w:bCs/>
          <w:color w:val="000000"/>
          <w:sz w:val="26"/>
          <w:szCs w:val="26"/>
          <w:lang w:eastAsia="pt-BR"/>
        </w:rPr>
      </w:pPr>
    </w:p>
    <w:p w14:paraId="1EB13658" w14:textId="18AC2912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Art. 3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º 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ab/>
      </w:r>
      <w:r w:rsidR="00E84E7F" w:rsidRPr="0062495C">
        <w:rPr>
          <w:rFonts w:ascii="Arial" w:hAnsi="Arial" w:cs="Arial"/>
          <w:color w:val="000000"/>
          <w:sz w:val="26"/>
          <w:szCs w:val="26"/>
          <w:lang w:eastAsia="pt-BR"/>
        </w:rPr>
        <w:t>As atribui</w:t>
      </w:r>
      <w:r w:rsidR="00E84E7F" w:rsidRPr="0062495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ções do respectivo Cargo criado constam</w:t>
      </w:r>
      <w:r w:rsidRPr="0062495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do Anexo II desta Lei.</w:t>
      </w:r>
    </w:p>
    <w:p w14:paraId="0F7EA304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5"/>
        <w:jc w:val="both"/>
        <w:rPr>
          <w:rFonts w:ascii="Arial" w:hAnsi="Arial" w:cs="Arial"/>
          <w:b/>
          <w:bCs/>
          <w:color w:val="000000"/>
          <w:sz w:val="26"/>
          <w:szCs w:val="26"/>
          <w:lang w:eastAsia="pt-BR"/>
        </w:rPr>
      </w:pPr>
    </w:p>
    <w:p w14:paraId="08408A27" w14:textId="0DCC0011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5"/>
        <w:jc w:val="both"/>
        <w:rPr>
          <w:rFonts w:ascii="Arial" w:hAnsi="Arial" w:cs="Arial"/>
          <w:b/>
          <w:bCs/>
          <w:color w:val="000000"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Art. 4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º 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ab/>
      </w:r>
      <w:r w:rsidRPr="0062495C">
        <w:rPr>
          <w:rFonts w:ascii="Arial" w:hAnsi="Arial" w:cs="Arial"/>
          <w:color w:val="000000"/>
          <w:sz w:val="26"/>
          <w:szCs w:val="26"/>
          <w:lang w:eastAsia="pt-BR"/>
        </w:rPr>
        <w:t>A indica</w:t>
      </w:r>
      <w:r w:rsidRPr="0062495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ção de servidor para ocupar o cargo de Assessor Parlamentar Classe I a que se refere o artigo 1º desta Resolução será realizada por indicação individual de cada Vereador.</w:t>
      </w:r>
    </w:p>
    <w:p w14:paraId="2F00A866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5"/>
        <w:jc w:val="both"/>
        <w:rPr>
          <w:rFonts w:ascii="Arial" w:hAnsi="Arial" w:cs="Arial"/>
          <w:b/>
          <w:bCs/>
          <w:color w:val="000000"/>
          <w:sz w:val="26"/>
          <w:szCs w:val="26"/>
          <w:lang w:eastAsia="pt-BR"/>
        </w:rPr>
      </w:pPr>
    </w:p>
    <w:p w14:paraId="47492DAA" w14:textId="75E9469B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Art. 5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º</w:t>
      </w:r>
      <w:r w:rsidRPr="0062495C">
        <w:rPr>
          <w:rFonts w:ascii="Arial" w:hAnsi="Arial" w:cs="Arial"/>
          <w:color w:val="000000"/>
          <w:sz w:val="26"/>
          <w:szCs w:val="26"/>
          <w:lang w:eastAsia="pt-BR"/>
        </w:rPr>
        <w:t xml:space="preserve"> </w:t>
      </w:r>
      <w:r w:rsidRPr="0062495C">
        <w:rPr>
          <w:rFonts w:ascii="Arial" w:hAnsi="Arial" w:cs="Arial"/>
          <w:color w:val="000000"/>
          <w:sz w:val="26"/>
          <w:szCs w:val="26"/>
          <w:lang w:eastAsia="pt-BR"/>
        </w:rPr>
        <w:t>Caber</w:t>
      </w:r>
      <w:r w:rsidRPr="0062495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á exclusivamente à Presidência, após apresentação dos nomes para ocupação do cargo mencionado no artigo </w:t>
      </w:r>
      <w:r w:rsidR="009B5E5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</w:t>
      </w:r>
      <w:r w:rsidRPr="0062495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º, analisar a documentação descrita no artigo </w:t>
      </w:r>
      <w:r w:rsidR="00E84E7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6</w:t>
      </w:r>
      <w:r w:rsidRPr="0062495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º desta Resolução e, caso não haja restrição, mediante a assinatura do termo de posse no qual o servidor firmará o compromisso de fiel cumprimento dos deveres e atribuições do cargo, promover a nomeação.    </w:t>
      </w:r>
    </w:p>
    <w:p w14:paraId="3CFA99A1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7FB1974E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5"/>
        <w:jc w:val="both"/>
        <w:rPr>
          <w:rFonts w:ascii="Arial" w:hAnsi="Arial" w:cs="Arial"/>
          <w:color w:val="000000"/>
          <w:sz w:val="26"/>
          <w:szCs w:val="26"/>
          <w:lang w:eastAsia="pt-BR"/>
        </w:rPr>
      </w:pPr>
    </w:p>
    <w:p w14:paraId="5B06828C" w14:textId="2307233C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lang w:val="pt-PT" w:eastAsia="pt-PT"/>
        </w:rPr>
        <w:lastRenderedPageBreak/>
        <w:t xml:space="preserve">Art. </w:t>
      </w:r>
      <w:r>
        <w:rPr>
          <w:rFonts w:ascii="Arial" w:hAnsi="Arial" w:cs="Arial"/>
          <w:b/>
          <w:bCs/>
          <w:color w:val="000000"/>
          <w:sz w:val="26"/>
          <w:szCs w:val="26"/>
          <w:lang w:val="pt-PT" w:eastAsia="pt-PT"/>
        </w:rPr>
        <w:t>6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val="pt-PT" w:eastAsia="pt-PT"/>
        </w:rPr>
        <w:t>º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val="pt-PT" w:eastAsia="pt-PT"/>
        </w:rPr>
        <w:tab/>
      </w:r>
      <w:r w:rsidRPr="0062495C">
        <w:rPr>
          <w:rFonts w:ascii="Arial" w:hAnsi="Arial" w:cs="Arial"/>
          <w:sz w:val="26"/>
          <w:szCs w:val="26"/>
          <w:lang w:val="en-US"/>
        </w:rPr>
        <w:t xml:space="preserve">No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ato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da posse, o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servidor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nomeado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para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ocupar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cargo de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recrutamento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amplo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de assessor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parlamentar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na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C</w:t>
      </w:r>
      <w:r w:rsidRPr="0062495C">
        <w:rPr>
          <w:rFonts w:ascii="Arial" w:eastAsia="Times New Roman" w:hAnsi="Arial" w:cs="Arial"/>
          <w:sz w:val="26"/>
          <w:szCs w:val="26"/>
          <w:lang w:val="en-US"/>
        </w:rPr>
        <w:t>âmara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Municipal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assinará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termo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de posse no qual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firmará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o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compromisso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de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fiel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cumprimento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dos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deveres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e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atribuições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do cargo e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apresentará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,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sem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prejuízo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de outros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documentos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requeridos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pela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direção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geral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da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Câmara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Municipal de Varginha:</w:t>
      </w:r>
    </w:p>
    <w:p w14:paraId="23CB0E67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eastAsia="Times New Roman" w:hAnsi="Arial" w:cs="Arial"/>
          <w:sz w:val="26"/>
          <w:szCs w:val="26"/>
          <w:lang w:val="en-US"/>
        </w:rPr>
      </w:pPr>
    </w:p>
    <w:p w14:paraId="3FF43B38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62495C">
        <w:rPr>
          <w:rFonts w:ascii="Arial" w:hAnsi="Arial" w:cs="Arial"/>
          <w:b/>
          <w:bCs/>
          <w:sz w:val="26"/>
          <w:szCs w:val="26"/>
          <w:lang w:val="en-US"/>
        </w:rPr>
        <w:t>I -</w:t>
      </w:r>
      <w:r w:rsidRPr="0062495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declara</w:t>
      </w:r>
      <w:r w:rsidRPr="0062495C">
        <w:rPr>
          <w:rFonts w:ascii="Arial" w:eastAsia="Times New Roman" w:hAnsi="Arial" w:cs="Arial"/>
          <w:sz w:val="26"/>
          <w:szCs w:val="26"/>
          <w:lang w:val="en-US"/>
        </w:rPr>
        <w:t>ção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de bens e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direitos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que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constituem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seu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patrimônio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>;</w:t>
      </w:r>
    </w:p>
    <w:p w14:paraId="179096DB" w14:textId="3ABD5D26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62495C">
        <w:rPr>
          <w:rFonts w:ascii="Arial" w:hAnsi="Arial" w:cs="Arial"/>
          <w:b/>
          <w:bCs/>
          <w:sz w:val="26"/>
          <w:szCs w:val="26"/>
          <w:lang w:val="en-US"/>
        </w:rPr>
        <w:t>II -</w:t>
      </w:r>
      <w:r w:rsidRPr="0062495C">
        <w:rPr>
          <w:rFonts w:ascii="Arial" w:hAnsi="Arial" w:cs="Arial"/>
          <w:sz w:val="26"/>
          <w:szCs w:val="26"/>
          <w:lang w:val="en-US"/>
        </w:rPr>
        <w:tab/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declara</w:t>
      </w:r>
      <w:r w:rsidRPr="0062495C">
        <w:rPr>
          <w:rFonts w:ascii="Arial" w:eastAsia="Times New Roman" w:hAnsi="Arial" w:cs="Arial"/>
          <w:sz w:val="26"/>
          <w:szCs w:val="26"/>
          <w:lang w:val="en-US"/>
        </w:rPr>
        <w:t>ção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de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inexistência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dos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impedimentos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previstos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nos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arts. </w:t>
      </w:r>
      <w:r>
        <w:rPr>
          <w:rFonts w:ascii="Arial" w:eastAsia="Times New Roman" w:hAnsi="Arial" w:cs="Arial"/>
          <w:sz w:val="26"/>
          <w:szCs w:val="26"/>
          <w:lang w:val="en-US"/>
        </w:rPr>
        <w:t>7</w:t>
      </w:r>
      <w:r w:rsidRPr="0062495C">
        <w:rPr>
          <w:rFonts w:ascii="Arial" w:eastAsia="Times New Roman" w:hAnsi="Arial" w:cs="Arial"/>
          <w:sz w:val="26"/>
          <w:szCs w:val="26"/>
          <w:lang w:val="en-US"/>
        </w:rPr>
        <w:t>º;</w:t>
      </w:r>
    </w:p>
    <w:p w14:paraId="20F81C4A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62495C">
        <w:rPr>
          <w:rFonts w:ascii="Arial" w:hAnsi="Arial" w:cs="Arial"/>
          <w:b/>
          <w:bCs/>
          <w:sz w:val="26"/>
          <w:szCs w:val="26"/>
          <w:lang w:val="en-US"/>
        </w:rPr>
        <w:t>III</w:t>
      </w:r>
      <w:r w:rsidRPr="0062495C">
        <w:rPr>
          <w:rFonts w:ascii="Arial" w:eastAsia="Times New Roman" w:hAnsi="Arial" w:cs="Arial"/>
          <w:b/>
          <w:bCs/>
          <w:sz w:val="26"/>
          <w:szCs w:val="26"/>
          <w:lang w:val="en-US"/>
        </w:rPr>
        <w:t xml:space="preserve">– </w:t>
      </w:r>
      <w:r w:rsidRPr="0062495C">
        <w:rPr>
          <w:rFonts w:ascii="Arial" w:hAnsi="Arial" w:cs="Arial"/>
          <w:sz w:val="26"/>
          <w:szCs w:val="26"/>
          <w:lang w:val="en-US"/>
        </w:rPr>
        <w:tab/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certid</w:t>
      </w:r>
      <w:r w:rsidRPr="0062495C">
        <w:rPr>
          <w:rFonts w:ascii="Arial" w:eastAsia="Times New Roman" w:hAnsi="Arial" w:cs="Arial"/>
          <w:sz w:val="26"/>
          <w:szCs w:val="26"/>
          <w:lang w:val="en-US"/>
        </w:rPr>
        <w:t>ão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de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quitação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eleitoral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extraída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da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página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do Tribunal Superior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Eleitoral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>;</w:t>
      </w:r>
    </w:p>
    <w:p w14:paraId="6961F65B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hAnsi="Arial" w:cs="Arial"/>
          <w:sz w:val="26"/>
          <w:szCs w:val="26"/>
          <w:lang w:val="en-US"/>
        </w:rPr>
      </w:pPr>
      <w:r w:rsidRPr="0062495C">
        <w:rPr>
          <w:rFonts w:ascii="Arial" w:hAnsi="Arial" w:cs="Arial"/>
          <w:b/>
          <w:bCs/>
          <w:sz w:val="26"/>
          <w:szCs w:val="26"/>
          <w:lang w:val="en-US"/>
        </w:rPr>
        <w:t xml:space="preserve">IV- </w:t>
      </w:r>
      <w:r w:rsidRPr="0062495C">
        <w:rPr>
          <w:rFonts w:ascii="Arial" w:hAnsi="Arial" w:cs="Arial"/>
          <w:sz w:val="26"/>
          <w:szCs w:val="26"/>
          <w:lang w:val="en-US"/>
        </w:rPr>
        <w:tab/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atestado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de bons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antecedentes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>.</w:t>
      </w:r>
    </w:p>
    <w:p w14:paraId="6E34F917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hAnsi="Arial" w:cs="Arial"/>
          <w:sz w:val="26"/>
          <w:szCs w:val="26"/>
          <w:lang w:val="en-US"/>
        </w:rPr>
      </w:pPr>
    </w:p>
    <w:p w14:paraId="0144E71D" w14:textId="0C467028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62495C">
        <w:rPr>
          <w:rFonts w:ascii="Arial" w:hAnsi="Arial" w:cs="Arial"/>
          <w:b/>
          <w:bCs/>
          <w:sz w:val="26"/>
          <w:szCs w:val="26"/>
          <w:lang w:val="en-US"/>
        </w:rPr>
        <w:t xml:space="preserve">Art. </w:t>
      </w:r>
      <w:r>
        <w:rPr>
          <w:rFonts w:ascii="Arial" w:hAnsi="Arial" w:cs="Arial"/>
          <w:b/>
          <w:bCs/>
          <w:sz w:val="26"/>
          <w:szCs w:val="26"/>
          <w:lang w:val="en-US"/>
        </w:rPr>
        <w:t>7</w:t>
      </w:r>
      <w:r w:rsidRPr="0062495C">
        <w:rPr>
          <w:rFonts w:ascii="Arial" w:eastAsia="Times New Roman" w:hAnsi="Arial" w:cs="Arial"/>
          <w:b/>
          <w:bCs/>
          <w:sz w:val="26"/>
          <w:szCs w:val="26"/>
          <w:lang w:val="en-US"/>
        </w:rPr>
        <w:t>º</w:t>
      </w:r>
      <w:r w:rsidRPr="0062495C">
        <w:rPr>
          <w:rFonts w:ascii="Arial" w:eastAsia="Times New Roman" w:hAnsi="Arial" w:cs="Arial"/>
          <w:b/>
          <w:bCs/>
          <w:sz w:val="26"/>
          <w:szCs w:val="26"/>
          <w:lang w:val="en-US"/>
        </w:rPr>
        <w:tab/>
      </w:r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É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vedada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a posse no cargo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em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comissão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de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recrutamento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amplo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na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Câmara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Municipal de Varginha de:</w:t>
      </w:r>
    </w:p>
    <w:p w14:paraId="4B62EB79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eastAsia="Times New Roman" w:hAnsi="Arial" w:cs="Arial"/>
          <w:sz w:val="26"/>
          <w:szCs w:val="26"/>
          <w:lang w:val="en-US"/>
        </w:rPr>
      </w:pPr>
    </w:p>
    <w:p w14:paraId="2CF053AE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62495C">
        <w:rPr>
          <w:rFonts w:ascii="Arial" w:hAnsi="Arial" w:cs="Arial"/>
          <w:b/>
          <w:bCs/>
          <w:sz w:val="26"/>
          <w:szCs w:val="26"/>
          <w:lang w:val="en-US"/>
        </w:rPr>
        <w:t>I -</w:t>
      </w:r>
      <w:r w:rsidRPr="0062495C">
        <w:rPr>
          <w:rFonts w:ascii="Arial" w:hAnsi="Arial" w:cs="Arial"/>
          <w:sz w:val="26"/>
          <w:szCs w:val="26"/>
          <w:lang w:val="en-US"/>
        </w:rPr>
        <w:tab/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c</w:t>
      </w:r>
      <w:r w:rsidRPr="0062495C">
        <w:rPr>
          <w:rFonts w:ascii="Arial" w:eastAsia="Times New Roman" w:hAnsi="Arial" w:cs="Arial"/>
          <w:sz w:val="26"/>
          <w:szCs w:val="26"/>
          <w:lang w:val="en-US"/>
        </w:rPr>
        <w:t>ônjuge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,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companheiro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(a)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ou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parente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em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linha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reta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,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colateral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ou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por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afinidade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,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até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o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terceiro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grau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de:</w:t>
      </w:r>
    </w:p>
    <w:p w14:paraId="1AC70D89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eastAsia="Times New Roman" w:hAnsi="Arial" w:cs="Arial"/>
          <w:sz w:val="26"/>
          <w:szCs w:val="26"/>
          <w:lang w:val="en-US"/>
        </w:rPr>
      </w:pPr>
    </w:p>
    <w:p w14:paraId="615EF3A5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hAnsi="Arial" w:cs="Arial"/>
          <w:sz w:val="26"/>
          <w:szCs w:val="26"/>
          <w:lang w:val="en-US"/>
        </w:rPr>
      </w:pPr>
      <w:r w:rsidRPr="0062495C">
        <w:rPr>
          <w:rFonts w:ascii="Arial" w:hAnsi="Arial" w:cs="Arial"/>
          <w:b/>
          <w:bCs/>
          <w:sz w:val="26"/>
          <w:szCs w:val="26"/>
          <w:lang w:val="en-US"/>
        </w:rPr>
        <w:t>a)</w:t>
      </w:r>
      <w:r w:rsidRPr="0062495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vereador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>;</w:t>
      </w:r>
    </w:p>
    <w:p w14:paraId="12B5E799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62495C">
        <w:rPr>
          <w:rFonts w:ascii="Arial" w:hAnsi="Arial" w:cs="Arial"/>
          <w:b/>
          <w:bCs/>
          <w:sz w:val="26"/>
          <w:szCs w:val="26"/>
          <w:lang w:val="en-US"/>
        </w:rPr>
        <w:t>b)</w:t>
      </w:r>
      <w:r w:rsidRPr="0062495C">
        <w:rPr>
          <w:rFonts w:ascii="Arial" w:hAnsi="Arial" w:cs="Arial"/>
          <w:sz w:val="26"/>
          <w:szCs w:val="26"/>
          <w:lang w:val="en-US"/>
        </w:rPr>
        <w:tab/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servidor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efetivo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ocupante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de cargo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ou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fun</w:t>
      </w:r>
      <w:r w:rsidRPr="0062495C">
        <w:rPr>
          <w:rFonts w:ascii="Arial" w:eastAsia="Times New Roman" w:hAnsi="Arial" w:cs="Arial"/>
          <w:sz w:val="26"/>
          <w:szCs w:val="26"/>
          <w:lang w:val="en-US"/>
        </w:rPr>
        <w:t>ção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de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direção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,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chefia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ou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assessoramento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>;</w:t>
      </w:r>
    </w:p>
    <w:p w14:paraId="67828636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hAnsi="Arial" w:cs="Arial"/>
          <w:sz w:val="26"/>
          <w:szCs w:val="26"/>
          <w:lang w:val="en-US"/>
        </w:rPr>
      </w:pPr>
      <w:r w:rsidRPr="0062495C">
        <w:rPr>
          <w:rFonts w:ascii="Arial" w:hAnsi="Arial" w:cs="Arial"/>
          <w:b/>
          <w:bCs/>
          <w:sz w:val="26"/>
          <w:szCs w:val="26"/>
          <w:lang w:val="en-US"/>
        </w:rPr>
        <w:t>c)</w:t>
      </w:r>
      <w:r w:rsidRPr="0062495C">
        <w:rPr>
          <w:rFonts w:ascii="Arial" w:hAnsi="Arial" w:cs="Arial"/>
          <w:sz w:val="26"/>
          <w:szCs w:val="26"/>
          <w:lang w:val="en-US"/>
        </w:rPr>
        <w:tab/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servidor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ocupante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de cargo de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recrutamento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amplo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>.</w:t>
      </w:r>
    </w:p>
    <w:p w14:paraId="1563B736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hAnsi="Arial" w:cs="Arial"/>
          <w:sz w:val="26"/>
          <w:szCs w:val="26"/>
          <w:lang w:val="en-US"/>
        </w:rPr>
      </w:pPr>
    </w:p>
    <w:p w14:paraId="2D78542E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62495C">
        <w:rPr>
          <w:rFonts w:ascii="Arial" w:hAnsi="Arial" w:cs="Arial"/>
          <w:b/>
          <w:bCs/>
          <w:sz w:val="26"/>
          <w:szCs w:val="26"/>
          <w:lang w:val="en-US"/>
        </w:rPr>
        <w:t xml:space="preserve">II -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pessoa</w:t>
      </w:r>
      <w:proofErr w:type="spellEnd"/>
      <w:r w:rsidRPr="0062495C">
        <w:rPr>
          <w:rFonts w:ascii="Arial" w:hAnsi="Arial" w:cs="Arial"/>
          <w:sz w:val="26"/>
          <w:szCs w:val="26"/>
          <w:lang w:val="en-US"/>
        </w:rPr>
        <w:t xml:space="preserve"> que </w:t>
      </w:r>
      <w:proofErr w:type="spellStart"/>
      <w:r w:rsidRPr="0062495C">
        <w:rPr>
          <w:rFonts w:ascii="Arial" w:hAnsi="Arial" w:cs="Arial"/>
          <w:sz w:val="26"/>
          <w:szCs w:val="26"/>
          <w:lang w:val="en-US"/>
        </w:rPr>
        <w:t>exer</w:t>
      </w:r>
      <w:r w:rsidRPr="0062495C">
        <w:rPr>
          <w:rFonts w:ascii="Arial" w:eastAsia="Times New Roman" w:hAnsi="Arial" w:cs="Arial"/>
          <w:sz w:val="26"/>
          <w:szCs w:val="26"/>
          <w:lang w:val="en-US"/>
        </w:rPr>
        <w:t>ça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atividade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empresarial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ou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participe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de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sociedade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empresarial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,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exceto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como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acionista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,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cotista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ou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 xml:space="preserve"> </w:t>
      </w:r>
      <w:proofErr w:type="spellStart"/>
      <w:r w:rsidRPr="0062495C">
        <w:rPr>
          <w:rFonts w:ascii="Arial" w:eastAsia="Times New Roman" w:hAnsi="Arial" w:cs="Arial"/>
          <w:sz w:val="26"/>
          <w:szCs w:val="26"/>
          <w:lang w:val="en-US"/>
        </w:rPr>
        <w:t>comanditário</w:t>
      </w:r>
      <w:proofErr w:type="spellEnd"/>
      <w:r w:rsidRPr="0062495C">
        <w:rPr>
          <w:rFonts w:ascii="Arial" w:eastAsia="Times New Roman" w:hAnsi="Arial" w:cs="Arial"/>
          <w:sz w:val="26"/>
          <w:szCs w:val="26"/>
          <w:lang w:val="en-US"/>
        </w:rPr>
        <w:t>;</w:t>
      </w:r>
    </w:p>
    <w:p w14:paraId="7C424013" w14:textId="77777777" w:rsidR="0062495C" w:rsidRPr="0062495C" w:rsidRDefault="0062495C" w:rsidP="006249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38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III - 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>pessoa que conste como acionista, cotista ou comanditado detendo a fun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ção de administração da empresa ou da sociedade empresarial;</w:t>
      </w:r>
    </w:p>
    <w:p w14:paraId="14A1112A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1843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IV 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–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pessoa condenada nos termos da al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ínea “e” do inciso I do art. 1º da Lei Complementar Federal nº 64, de 18 de maio de 1990, com a redação dada pela </w:t>
      </w:r>
      <w:hyperlink r:id="rId4" w:history="1">
        <w:r w:rsidRPr="0062495C">
          <w:rPr>
            <w:rFonts w:ascii="Arial" w:hAnsi="Arial" w:cs="Arial"/>
            <w:color w:val="000000"/>
            <w:sz w:val="26"/>
            <w:szCs w:val="26"/>
            <w:u w:val="single"/>
            <w:shd w:val="clear" w:color="auto" w:fill="FFFFFF"/>
            <w:lang w:eastAsia="pt-BR"/>
          </w:rPr>
          <w:t>Lei Complementar n</w:t>
        </w:r>
        <w:r w:rsidRPr="0062495C">
          <w:rPr>
            <w:rFonts w:ascii="Arial" w:eastAsia="Times New Roman" w:hAnsi="Arial" w:cs="Arial"/>
            <w:color w:val="000000"/>
            <w:sz w:val="26"/>
            <w:szCs w:val="26"/>
            <w:u w:val="single"/>
            <w:shd w:val="clear" w:color="auto" w:fill="FFFFFF"/>
            <w:lang w:eastAsia="pt-BR"/>
          </w:rPr>
          <w:t>º 135, de 4 de junho de 2010</w:t>
        </w:r>
      </w:hyperlink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>.</w:t>
      </w:r>
    </w:p>
    <w:p w14:paraId="1EDE0588" w14:textId="21B8A019" w:rsidR="0062495C" w:rsidRPr="0062495C" w:rsidRDefault="0062495C" w:rsidP="009B5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1843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Art. 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8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º</w:t>
      </w:r>
      <w:r w:rsidR="009B5E55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>-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ab/>
        <w:t>O ocupante de cargo em comiss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ão de recrutamento amplo de Assessor Parlamentar será automaticamente exonerado:</w:t>
      </w:r>
    </w:p>
    <w:p w14:paraId="4686E4D5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7" w:after="0"/>
        <w:ind w:firstLine="1814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I 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–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proofErr w:type="gramStart"/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>com</w:t>
      </w:r>
      <w:proofErr w:type="gramEnd"/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o encerramento da legislatura;</w:t>
      </w:r>
    </w:p>
    <w:p w14:paraId="4005A296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7" w:after="0"/>
        <w:ind w:firstLine="1814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II 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–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proofErr w:type="gramStart"/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>com</w:t>
      </w:r>
      <w:proofErr w:type="gramEnd"/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o afastamento do Vereador;</w:t>
      </w:r>
    </w:p>
    <w:p w14:paraId="333B1ADA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7" w:after="0"/>
        <w:ind w:firstLine="1814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III 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–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na hip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ótese da licença do Vereador;</w:t>
      </w:r>
    </w:p>
    <w:p w14:paraId="7D81E62C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0" w:line="300" w:lineRule="atLeast"/>
        <w:ind w:firstLine="1814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IV 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– </w:t>
      </w:r>
      <w:proofErr w:type="gramStart"/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>com</w:t>
      </w:r>
      <w:proofErr w:type="gramEnd"/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a ocorr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ência de vaga na Câmara Municipal, em razão de falecimento, renúncia ou perda de mandato do Vereador.</w:t>
      </w:r>
    </w:p>
    <w:p w14:paraId="7B682309" w14:textId="796AA576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1843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lastRenderedPageBreak/>
        <w:t xml:space="preserve">Art. </w:t>
      </w:r>
      <w:r w:rsidR="009B5E55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9º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ab/>
        <w:t>A servidora gestante, desde a confirma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ção da gravidez até cinco meses após o parto, tem assegurada sua estabilidade no cargo, vedados a sua exoneração, o seu reposicionamento e o seu remanejamento.</w:t>
      </w:r>
    </w:p>
    <w:p w14:paraId="6515169D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7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Par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ágrafo único –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Na hip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ótese de ato de exoneração, se for constatado posteriormente que a servidora estava grávida quando foi exonerada:</w:t>
      </w:r>
    </w:p>
    <w:p w14:paraId="75117919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7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I 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– 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ab/>
      </w:r>
      <w:proofErr w:type="gramStart"/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>o</w:t>
      </w:r>
      <w:proofErr w:type="gramEnd"/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ato ser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á tornado sem efeito, com a reintegração da servidora ao cargo;</w:t>
      </w:r>
    </w:p>
    <w:p w14:paraId="3A5F9BC9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7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II 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–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ab/>
      </w:r>
      <w:proofErr w:type="gramStart"/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>eventual</w:t>
      </w:r>
      <w:proofErr w:type="gramEnd"/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servidor que tenha sido nomeado ser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á exonerado automaticamente.</w:t>
      </w:r>
    </w:p>
    <w:p w14:paraId="00E8307C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7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6698BCF1" w14:textId="68594C12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1843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Art. 1</w:t>
      </w:r>
      <w:r w:rsidR="009B5E55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0-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ab/>
        <w:t>O d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écimo terceiro salário devido aos servidores será calculado proporcionalmente às remunerações percebidas no respectivo exercício financeiro, com a aplicação do percentual de adicional por tempo de serviço, quando for o caso, a que faça jus o servidor no mês de dezembro de cada ano ou do último mês referente ao acerto rescisório, em caso de desligamento do cargo.</w:t>
      </w:r>
    </w:p>
    <w:p w14:paraId="0C9556BA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43"/>
        <w:jc w:val="both"/>
        <w:rPr>
          <w:rFonts w:ascii="Arial" w:hAnsi="Arial" w:cs="Arial"/>
          <w:b/>
          <w:bCs/>
          <w:color w:val="000000"/>
          <w:sz w:val="26"/>
          <w:szCs w:val="26"/>
          <w:lang w:eastAsia="pt-BR"/>
        </w:rPr>
      </w:pPr>
    </w:p>
    <w:p w14:paraId="582CCF19" w14:textId="6CA0C462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843"/>
        <w:jc w:val="both"/>
        <w:rPr>
          <w:rFonts w:ascii="Arial" w:hAnsi="Arial" w:cs="Arial"/>
          <w:b/>
          <w:bCs/>
          <w:color w:val="000000"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Art. 1</w:t>
      </w:r>
      <w:r w:rsidR="009B5E55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1-</w:t>
      </w: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ab/>
      </w:r>
      <w:r w:rsidRPr="0062495C">
        <w:rPr>
          <w:rFonts w:ascii="Arial" w:hAnsi="Arial" w:cs="Arial"/>
          <w:color w:val="000000"/>
          <w:sz w:val="26"/>
          <w:szCs w:val="26"/>
          <w:lang w:eastAsia="pt-BR"/>
        </w:rPr>
        <w:t>Caber</w:t>
      </w:r>
      <w:r w:rsidRPr="0062495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á exclusivamente à Presidência promover a livre nomeação e exoneração dos cargos que trata esta Resolução, na forma do Regimento Interno da Câmara Municipal de Varginha.</w:t>
      </w:r>
    </w:p>
    <w:p w14:paraId="4A11CE65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5"/>
        <w:jc w:val="both"/>
        <w:rPr>
          <w:rFonts w:ascii="Arial" w:hAnsi="Arial" w:cs="Arial"/>
          <w:b/>
          <w:bCs/>
          <w:color w:val="000000"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ab/>
      </w: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ab/>
      </w: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ab/>
      </w: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ab/>
      </w: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ab/>
      </w:r>
    </w:p>
    <w:p w14:paraId="2827CA24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5"/>
        <w:jc w:val="both"/>
        <w:rPr>
          <w:rFonts w:ascii="Arial" w:hAnsi="Arial" w:cs="Arial"/>
          <w:b/>
          <w:bCs/>
          <w:color w:val="000000"/>
          <w:sz w:val="26"/>
          <w:szCs w:val="26"/>
          <w:lang w:eastAsia="pt-BR"/>
        </w:rPr>
      </w:pPr>
    </w:p>
    <w:p w14:paraId="19828B91" w14:textId="4502E01A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Art. 1</w:t>
      </w:r>
      <w:r w:rsidR="009B5E55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2</w:t>
      </w: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ab/>
        <w:t xml:space="preserve">- </w:t>
      </w:r>
      <w:r w:rsidRPr="0062495C">
        <w:rPr>
          <w:rFonts w:ascii="Arial" w:hAnsi="Arial" w:cs="Arial"/>
          <w:color w:val="000000"/>
          <w:sz w:val="26"/>
          <w:szCs w:val="26"/>
          <w:lang w:eastAsia="pt-BR"/>
        </w:rPr>
        <w:t>As despesas decorrentes desta Resolu</w:t>
      </w:r>
      <w:r w:rsidRPr="0062495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ção correrão à conta de dotação orçamentária própria da Câmara Municipal de Varginha.</w:t>
      </w:r>
    </w:p>
    <w:p w14:paraId="4030EDE7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hAnsi="Arial" w:cs="Arial"/>
          <w:b/>
          <w:bCs/>
          <w:sz w:val="26"/>
          <w:szCs w:val="26"/>
          <w:lang w:eastAsia="pt-BR"/>
        </w:rPr>
      </w:pPr>
    </w:p>
    <w:p w14:paraId="3023818C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hAnsi="Arial" w:cs="Arial"/>
          <w:b/>
          <w:bCs/>
          <w:sz w:val="26"/>
          <w:szCs w:val="26"/>
          <w:lang w:eastAsia="pt-BR"/>
        </w:rPr>
      </w:pPr>
    </w:p>
    <w:p w14:paraId="5D2DAE66" w14:textId="592F1BF4" w:rsid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sz w:val="26"/>
          <w:szCs w:val="26"/>
          <w:lang w:eastAsia="pt-BR"/>
        </w:rPr>
        <w:t>Art. 1</w:t>
      </w:r>
      <w:r w:rsidR="009B5E55">
        <w:rPr>
          <w:rFonts w:ascii="Arial" w:hAnsi="Arial" w:cs="Arial"/>
          <w:b/>
          <w:bCs/>
          <w:sz w:val="26"/>
          <w:szCs w:val="26"/>
          <w:lang w:eastAsia="pt-BR"/>
        </w:rPr>
        <w:t>3</w:t>
      </w:r>
      <w:r>
        <w:rPr>
          <w:rFonts w:ascii="Arial" w:hAnsi="Arial" w:cs="Arial"/>
          <w:b/>
          <w:bCs/>
          <w:sz w:val="26"/>
          <w:szCs w:val="26"/>
          <w:lang w:eastAsia="pt-BR"/>
        </w:rPr>
        <w:t xml:space="preserve">- </w:t>
      </w:r>
      <w:r w:rsidRPr="0062495C">
        <w:rPr>
          <w:rFonts w:ascii="Arial" w:hAnsi="Arial" w:cs="Arial"/>
          <w:sz w:val="26"/>
          <w:szCs w:val="26"/>
          <w:lang w:eastAsia="pt-BR"/>
        </w:rPr>
        <w:t>Esta Resolu</w:t>
      </w:r>
      <w:r w:rsidRPr="0062495C">
        <w:rPr>
          <w:rFonts w:ascii="Arial" w:eastAsia="Times New Roman" w:hAnsi="Arial" w:cs="Arial"/>
          <w:sz w:val="26"/>
          <w:szCs w:val="26"/>
          <w:lang w:eastAsia="pt-BR"/>
        </w:rPr>
        <w:t>ção entra em vigor na data de sua publicação.</w:t>
      </w:r>
    </w:p>
    <w:p w14:paraId="595581F1" w14:textId="77777777" w:rsidR="00E84E7F" w:rsidRPr="0062495C" w:rsidRDefault="00E84E7F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14DBFE84" w14:textId="77777777" w:rsidR="00E84E7F" w:rsidRPr="0062495C" w:rsidRDefault="00E84E7F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Sala das Sess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ões da Câmara Municipal de Varginha,</w:t>
      </w:r>
    </w:p>
    <w:p w14:paraId="56BFDBBA" w14:textId="77777777" w:rsidR="00E84E7F" w:rsidRPr="0062495C" w:rsidRDefault="00E84E7F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em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09 de janeiro de 2023.</w:t>
      </w:r>
    </w:p>
    <w:p w14:paraId="195D5D3E" w14:textId="77777777" w:rsidR="00E84E7F" w:rsidRPr="0062495C" w:rsidRDefault="00E84E7F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2DCED1DD" w14:textId="77777777" w:rsidR="00E84E7F" w:rsidRPr="0062495C" w:rsidRDefault="00E84E7F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7255E9EB" w14:textId="77777777" w:rsidR="00E84E7F" w:rsidRDefault="00E84E7F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POLIANO DE JESUS RIOS</w:t>
      </w:r>
    </w:p>
    <w:p w14:paraId="64FBC605" w14:textId="77777777" w:rsidR="00E84E7F" w:rsidRPr="0062495C" w:rsidRDefault="00E84E7F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Presidente</w:t>
      </w:r>
    </w:p>
    <w:p w14:paraId="783F6BD5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14:paraId="3418CBEE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92B2B" w14:paraId="71B224AB" w14:textId="77777777" w:rsidTr="00BC7996">
        <w:tc>
          <w:tcPr>
            <w:tcW w:w="4530" w:type="dxa"/>
          </w:tcPr>
          <w:p w14:paraId="5F6A55F5" w14:textId="77777777" w:rsidR="00792B2B" w:rsidRDefault="00792B2B" w:rsidP="00BC79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CARLOS ROBERTO RODRIGUES</w:t>
            </w:r>
          </w:p>
          <w:p w14:paraId="0D708388" w14:textId="77777777" w:rsidR="00792B2B" w:rsidRDefault="00792B2B" w:rsidP="00BC79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Vice Presidente</w:t>
            </w:r>
          </w:p>
        </w:tc>
        <w:tc>
          <w:tcPr>
            <w:tcW w:w="4531" w:type="dxa"/>
          </w:tcPr>
          <w:p w14:paraId="30729E9F" w14:textId="77777777" w:rsidR="00792B2B" w:rsidRDefault="00792B2B" w:rsidP="00BC79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REGINALDO TRISTÃO</w:t>
            </w:r>
          </w:p>
          <w:p w14:paraId="383C05AA" w14:textId="77777777" w:rsidR="00792B2B" w:rsidRDefault="00792B2B" w:rsidP="00BC79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Secretário</w:t>
            </w:r>
          </w:p>
        </w:tc>
      </w:tr>
    </w:tbl>
    <w:p w14:paraId="71EE880D" w14:textId="66E64B30" w:rsidR="009B5E55" w:rsidRDefault="009B5E55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2BDF6301" w14:textId="77777777" w:rsidR="009B5E55" w:rsidRDefault="009B5E55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1CE6BCC0" w14:textId="5AE3D213" w:rsidR="00E84E7F" w:rsidRDefault="00E84E7F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160C4160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F34C255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56103B80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ANEXO I</w:t>
      </w:r>
    </w:p>
    <w:p w14:paraId="47C78AD2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4D2574A7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30F906C2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5C84FD04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74EB79A9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08A7483A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148A880E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2192304B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0053715C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1C308E2C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0DCAE6DC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3C07429D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7D935FD1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19CFCC84" w14:textId="4C6521CC" w:rsid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5ECE668D" w14:textId="2F410817" w:rsidR="00E84E7F" w:rsidRDefault="00E84E7F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6CE01E2A" w14:textId="6CF219DB" w:rsidR="00E84E7F" w:rsidRDefault="00E84E7F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1ED6D647" w14:textId="32E7350A" w:rsidR="00E84E7F" w:rsidRDefault="00E84E7F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6AEA92E7" w14:textId="441292B1" w:rsidR="00E84E7F" w:rsidRDefault="00E84E7F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17926400" w14:textId="6613035A" w:rsidR="00E84E7F" w:rsidRDefault="00E84E7F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02748C1C" w14:textId="4C2FBDAD" w:rsidR="00E84E7F" w:rsidRDefault="00E84E7F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5E8C75D5" w14:textId="4D915102" w:rsidR="00E84E7F" w:rsidRDefault="00E84E7F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2959AF5C" w14:textId="77777777" w:rsidR="0062495C" w:rsidRPr="0062495C" w:rsidRDefault="0062495C" w:rsidP="00792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14:paraId="70A925ED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ind w:firstLine="851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lastRenderedPageBreak/>
        <w:t>ANEXO II</w:t>
      </w:r>
    </w:p>
    <w:p w14:paraId="2420D635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QUALIFICA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ÇÃO E ATRIBUIÇÕES DO CARGO DE ASSESSOR PARLAMENTAR</w:t>
      </w:r>
    </w:p>
    <w:p w14:paraId="1AC67251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I 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–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CLASSE I:</w:t>
      </w:r>
    </w:p>
    <w:p w14:paraId="4A1C56B5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I.1 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–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Qualifica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ção desejável:</w:t>
      </w:r>
    </w:p>
    <w:p w14:paraId="3C3729F5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a)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n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ível médio de escolaridade;</w:t>
      </w:r>
    </w:p>
    <w:p w14:paraId="2B516B6E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b)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digita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ção e operação de microcomputador;</w:t>
      </w:r>
    </w:p>
    <w:p w14:paraId="6D93231D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c)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conhecimentos b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ásicos de língua portuguesa;</w:t>
      </w:r>
    </w:p>
    <w:p w14:paraId="496DBCC9" w14:textId="49E09E98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25" w:after="225" w:line="300" w:lineRule="atLeast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2 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–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Atribui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ções:</w:t>
      </w:r>
    </w:p>
    <w:p w14:paraId="11F03B7F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a)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executar trabalhos de assist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ência político-parlamentar ou legislativa e representar o Vereador em reuniões, eventos e solenidades quando por este designado;</w:t>
      </w:r>
    </w:p>
    <w:p w14:paraId="48272DC2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b) 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>recepcionar e atender pessoas, prestando as informa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ções necessárias;</w:t>
      </w:r>
    </w:p>
    <w:p w14:paraId="22135547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c) 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articular-se com 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órgãos internos e externos à Câmara e com autoridades diversas, quando solicitado;</w:t>
      </w:r>
    </w:p>
    <w:p w14:paraId="5ABB4A8D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d) 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>acompanhar mat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érias e publicações de interesse do Poder Legislativo;</w:t>
      </w:r>
    </w:p>
    <w:p w14:paraId="5E27E12E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e)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elaborar correspond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ência oficial e demais textos relacionados com a atividade parlamentar, quando solicitado;</w:t>
      </w:r>
    </w:p>
    <w:p w14:paraId="3AF6995F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f)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organizar e manter atualizada agenda telef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ônica oficial de entidades e de lideranças políticas relacionadas com a área de atuação do Vereador;</w:t>
      </w:r>
    </w:p>
    <w:p w14:paraId="2166AE6D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g)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executar atividades ligadas ao protocolo, registro e arquivamento de documentos e fichas;</w:t>
      </w:r>
    </w:p>
    <w:p w14:paraId="7B3E4810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h)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executar atividades relacionadas 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à expedição de correspondências e ao cumprimento de atos relativos aos serviços parlamentares;</w:t>
      </w:r>
    </w:p>
    <w:p w14:paraId="1F5F7E0F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i)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realizar o controle da manuten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ção de equipamentos e instalações do local de trabalho;</w:t>
      </w:r>
    </w:p>
    <w:p w14:paraId="2D73BCD3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 xml:space="preserve">j) </w:t>
      </w:r>
      <w:r w:rsidRPr="0062495C">
        <w:rPr>
          <w:rFonts w:ascii="Arial" w:hAnsi="Arial" w:cs="Arial"/>
          <w:color w:val="000000"/>
          <w:sz w:val="26"/>
          <w:szCs w:val="26"/>
          <w:shd w:val="clear" w:color="auto" w:fill="FFFFFF"/>
          <w:lang w:eastAsia="pt-BR"/>
        </w:rPr>
        <w:t>exercer outras atividades atribu</w:t>
      </w:r>
      <w:r w:rsidRPr="0062495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ídas pelo Vereador.</w:t>
      </w:r>
    </w:p>
    <w:p w14:paraId="1183578B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6"/>
          <w:szCs w:val="26"/>
          <w:lang w:eastAsia="pt-BR"/>
        </w:rPr>
      </w:pPr>
    </w:p>
    <w:p w14:paraId="47415298" w14:textId="77777777" w:rsidR="00E84E7F" w:rsidRPr="0062495C" w:rsidRDefault="00E84E7F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Sala das Sess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ões da Câmara Municipal de Varginha,</w:t>
      </w:r>
    </w:p>
    <w:p w14:paraId="300A68D0" w14:textId="77777777" w:rsidR="00E84E7F" w:rsidRPr="0062495C" w:rsidRDefault="00E84E7F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em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09 de janeiro de 2023.</w:t>
      </w:r>
    </w:p>
    <w:p w14:paraId="1A63B401" w14:textId="77777777" w:rsidR="00E84E7F" w:rsidRPr="0062495C" w:rsidRDefault="00E84E7F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7DFD45EE" w14:textId="77777777" w:rsidR="00E84E7F" w:rsidRPr="0062495C" w:rsidRDefault="00E84E7F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7870A4CF" w14:textId="77777777" w:rsidR="00E84E7F" w:rsidRDefault="00E84E7F" w:rsidP="00792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POLIANO DE JESUS RIOS</w:t>
      </w:r>
    </w:p>
    <w:p w14:paraId="146F8207" w14:textId="77777777" w:rsidR="00E84E7F" w:rsidRPr="0062495C" w:rsidRDefault="00E84E7F" w:rsidP="00792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Presidente</w:t>
      </w:r>
    </w:p>
    <w:p w14:paraId="3355A7B9" w14:textId="77777777" w:rsidR="0062495C" w:rsidRPr="0062495C" w:rsidRDefault="0062495C" w:rsidP="00792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92B2B" w14:paraId="4DBD484E" w14:textId="77777777" w:rsidTr="00792B2B">
        <w:tc>
          <w:tcPr>
            <w:tcW w:w="4530" w:type="dxa"/>
          </w:tcPr>
          <w:p w14:paraId="5605D350" w14:textId="77777777" w:rsidR="00792B2B" w:rsidRDefault="00792B2B" w:rsidP="00792B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CARLOS ROBERTO RODRIGUES</w:t>
            </w:r>
          </w:p>
          <w:p w14:paraId="0991DAFB" w14:textId="1E6AB768" w:rsidR="00792B2B" w:rsidRDefault="00792B2B" w:rsidP="00792B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Vice Presidente</w:t>
            </w:r>
          </w:p>
        </w:tc>
        <w:tc>
          <w:tcPr>
            <w:tcW w:w="4531" w:type="dxa"/>
          </w:tcPr>
          <w:p w14:paraId="5DAD0BE7" w14:textId="77777777" w:rsidR="00792B2B" w:rsidRDefault="00792B2B" w:rsidP="00792B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REGINALDO TRISTÃO</w:t>
            </w:r>
          </w:p>
          <w:p w14:paraId="3B8A8FD9" w14:textId="33E32645" w:rsidR="00792B2B" w:rsidRDefault="00792B2B" w:rsidP="00792B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Secretário</w:t>
            </w:r>
          </w:p>
        </w:tc>
      </w:tr>
    </w:tbl>
    <w:p w14:paraId="78103461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20B654B7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62495C" w:rsidRPr="0062495C" w14:paraId="2D47ADC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96A478C" w14:textId="44A84F8E" w:rsidR="0062495C" w:rsidRPr="0062495C" w:rsidRDefault="0062495C" w:rsidP="009B5E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62495C" w:rsidRPr="0062495C" w14:paraId="48CF2DC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BB56422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62495C" w:rsidRPr="0062495C" w14:paraId="6D48FDF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F1B81A2" w14:textId="0800C4E2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62495C" w:rsidRPr="0062495C" w14:paraId="552D018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BC239B8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62495C" w:rsidRPr="0062495C" w14:paraId="48B3BF2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AA0DFBA" w14:textId="208DB612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62495C" w:rsidRPr="0062495C" w14:paraId="2C914E4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2BA3508" w14:textId="778E8B34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</w:tbl>
    <w:p w14:paraId="0AFB10FC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5CC73989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1F71A21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J U S T I F I C A T I V A</w:t>
      </w:r>
    </w:p>
    <w:p w14:paraId="5FB24A44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55D7EA38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5741462D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7E2E1266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884BC07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984"/>
        <w:rPr>
          <w:rFonts w:ascii="Arial" w:hAnsi="Arial" w:cs="Arial"/>
          <w:color w:val="000000"/>
          <w:sz w:val="26"/>
          <w:szCs w:val="26"/>
          <w:lang w:eastAsia="pt-BR"/>
        </w:rPr>
      </w:pPr>
    </w:p>
    <w:p w14:paraId="1103DAC2" w14:textId="28A88475" w:rsidR="00E84E7F" w:rsidRPr="0062495C" w:rsidRDefault="0062495C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62495C">
        <w:rPr>
          <w:rFonts w:ascii="Arial" w:hAnsi="Arial" w:cs="Arial"/>
          <w:color w:val="000000"/>
          <w:sz w:val="26"/>
          <w:szCs w:val="26"/>
          <w:lang w:eastAsia="pt-BR"/>
        </w:rPr>
        <w:t>A Mesa da C</w:t>
      </w:r>
      <w:r w:rsidRPr="0062495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âmara Municipal de Varginha apresenta o presente Projeto de Resolução para </w:t>
      </w:r>
      <w:r w:rsidR="00E84E7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que cada Vereador possa indicar</w:t>
      </w:r>
      <w:r w:rsidR="00E84E7F" w:rsidRPr="0062495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um Assessor Parlamentar para lhe atender, de forma exclusiva. </w:t>
      </w:r>
    </w:p>
    <w:p w14:paraId="3512CB76" w14:textId="5BEC1194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4300DCCA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5A311A75" w14:textId="3D9CBDC9" w:rsidR="009B5E55" w:rsidRDefault="009B5E55" w:rsidP="009B5E55">
      <w:pPr>
        <w:pStyle w:val="Standard"/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1134"/>
        <w:jc w:val="both"/>
        <w:rPr>
          <w:rFonts w:ascii="Arial" w:eastAsia="Times New Roman" w:hAnsi="Arial" w:cs="Arial"/>
          <w:sz w:val="26"/>
          <w:szCs w:val="26"/>
          <w:lang w:val="pt-BR" w:eastAsia="pt-BR"/>
        </w:rPr>
      </w:pPr>
      <w:r>
        <w:rPr>
          <w:rFonts w:ascii="Arial" w:hAnsi="Arial" w:cs="Arial"/>
          <w:sz w:val="26"/>
          <w:szCs w:val="26"/>
          <w:lang w:val="pt-BR" w:eastAsia="pt-BR"/>
        </w:rPr>
        <w:t>Desta forma, Senhores Vereadores, contamos com s</w:t>
      </w:r>
      <w:r>
        <w:rPr>
          <w:rFonts w:ascii="Arial" w:hAnsi="Arial" w:cs="Arial"/>
          <w:sz w:val="26"/>
          <w:szCs w:val="26"/>
          <w:lang w:val="pt-BR" w:eastAsia="pt-BR"/>
        </w:rPr>
        <w:t>eu</w:t>
      </w:r>
      <w:r>
        <w:rPr>
          <w:rFonts w:ascii="Arial" w:hAnsi="Arial" w:cs="Arial"/>
          <w:sz w:val="26"/>
          <w:szCs w:val="26"/>
          <w:lang w:val="pt-BR" w:eastAsia="pt-BR"/>
        </w:rPr>
        <w:t xml:space="preserve"> precioso e necess</w:t>
      </w:r>
      <w:r>
        <w:rPr>
          <w:rFonts w:ascii="Arial" w:eastAsia="Times New Roman" w:hAnsi="Arial" w:cs="Arial"/>
          <w:sz w:val="26"/>
          <w:szCs w:val="26"/>
          <w:lang w:val="pt-BR" w:eastAsia="pt-BR"/>
        </w:rPr>
        <w:t>ário trabalho na aprovação deste projeto de resolução.</w:t>
      </w:r>
    </w:p>
    <w:p w14:paraId="28D0DF5C" w14:textId="77777777" w:rsidR="009B5E55" w:rsidRDefault="009B5E55" w:rsidP="009B5E5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sz w:val="26"/>
          <w:szCs w:val="26"/>
          <w:lang w:val="pt-BR" w:eastAsia="pt-BR"/>
        </w:rPr>
      </w:pPr>
    </w:p>
    <w:p w14:paraId="449D226B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5B3E4686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2495C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Sala das Sess</w:t>
      </w: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ões da Câmara Municipal de Varginha,</w:t>
      </w:r>
    </w:p>
    <w:p w14:paraId="3456C573" w14:textId="0A5738A0" w:rsidR="0062495C" w:rsidRPr="0062495C" w:rsidRDefault="0062495C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2495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em </w:t>
      </w:r>
      <w:r w:rsidR="00E84E7F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09 de janeiro de 2023.</w:t>
      </w:r>
    </w:p>
    <w:p w14:paraId="7FE1A5B7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0E9F4EA0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10980E65" w14:textId="11F05078" w:rsidR="0062495C" w:rsidRDefault="00E84E7F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POLIANO DE JESUS RIOS</w:t>
      </w:r>
    </w:p>
    <w:p w14:paraId="4B4BC1B1" w14:textId="53812695" w:rsidR="00E84E7F" w:rsidRPr="0062495C" w:rsidRDefault="00E84E7F" w:rsidP="00E84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Presidente</w:t>
      </w: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62495C" w:rsidRPr="0062495C" w14:paraId="5159A30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46CE9FF" w14:textId="0F502D8E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62495C" w:rsidRPr="0062495C" w14:paraId="3EC68B5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D9CADDB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92B2B" w14:paraId="558160C5" w14:textId="77777777" w:rsidTr="00BC7996">
        <w:tc>
          <w:tcPr>
            <w:tcW w:w="4530" w:type="dxa"/>
          </w:tcPr>
          <w:p w14:paraId="34844D84" w14:textId="77777777" w:rsidR="00792B2B" w:rsidRDefault="00792B2B" w:rsidP="00BC79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CARLOS ROBERTO RODRIGUES</w:t>
            </w:r>
          </w:p>
          <w:p w14:paraId="529E7FE4" w14:textId="77777777" w:rsidR="00792B2B" w:rsidRDefault="00792B2B" w:rsidP="00BC79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Vice Presidente</w:t>
            </w:r>
          </w:p>
        </w:tc>
        <w:tc>
          <w:tcPr>
            <w:tcW w:w="4531" w:type="dxa"/>
          </w:tcPr>
          <w:p w14:paraId="259D3DD9" w14:textId="77777777" w:rsidR="00792B2B" w:rsidRDefault="00792B2B" w:rsidP="00BC79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REGINALDO TRISTÃO</w:t>
            </w:r>
          </w:p>
          <w:p w14:paraId="1C5A7684" w14:textId="77777777" w:rsidR="00792B2B" w:rsidRDefault="00792B2B" w:rsidP="00BC79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Secretário</w:t>
            </w:r>
          </w:p>
        </w:tc>
      </w:tr>
    </w:tbl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62495C" w:rsidRPr="0062495C" w14:paraId="052046C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1DD62B3" w14:textId="327F52B6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62495C" w:rsidRPr="0062495C" w14:paraId="6050A4A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4D9BDBB" w14:textId="77777777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62495C" w:rsidRPr="0062495C" w14:paraId="1218DD8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0C93592" w14:textId="5994DDAB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62495C" w:rsidRPr="0062495C" w14:paraId="59E0E7D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EF78CC9" w14:textId="3F08C2E3" w:rsidR="0062495C" w:rsidRPr="0062495C" w:rsidRDefault="0062495C" w:rsidP="006249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</w:tbl>
    <w:p w14:paraId="242A0CE0" w14:textId="77777777" w:rsidR="0062495C" w:rsidRPr="0062495C" w:rsidRDefault="0062495C" w:rsidP="00624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0461D96" w14:textId="77777777" w:rsidR="008C6B6F" w:rsidRDefault="008C6B6F"/>
    <w:sectPr w:rsidR="008C6B6F" w:rsidSect="00BC7996">
      <w:headerReference w:type="default" r:id="rId5"/>
      <w:footerReference w:type="default" r:id="rId6"/>
      <w:pgSz w:w="11907" w:h="16840"/>
      <w:pgMar w:top="2268" w:right="1418" w:bottom="1134" w:left="1418" w:header="567" w:footer="85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72BD" w14:textId="77777777" w:rsidR="00BC7996" w:rsidRDefault="00000000">
    <w:pPr>
      <w:pStyle w:val="Standard"/>
      <w:tabs>
        <w:tab w:val="center" w:pos="4419"/>
        <w:tab w:val="right" w:pos="9071"/>
      </w:tabs>
      <w:jc w:val="right"/>
      <w:rPr>
        <w:rFonts w:ascii="Arial" w:hAnsi="Arial" w:cs="Arial"/>
        <w:sz w:val="26"/>
        <w:szCs w:val="26"/>
        <w:lang w:val="en-US"/>
      </w:rPr>
    </w:pPr>
    <w:r>
      <w:rPr>
        <w:rFonts w:ascii="Arial" w:hAnsi="Arial" w:cs="Arial"/>
        <w:sz w:val="26"/>
        <w:szCs w:val="26"/>
        <w:lang w:val="en-US"/>
      </w:rPr>
      <w:fldChar w:fldCharType="begin"/>
    </w:r>
    <w:r>
      <w:rPr>
        <w:rFonts w:ascii="Arial" w:hAnsi="Arial" w:cs="Arial"/>
        <w:sz w:val="26"/>
        <w:szCs w:val="26"/>
        <w:lang w:val="en-US"/>
      </w:rPr>
      <w:instrText xml:space="preserve"> PAGE \* Arabic </w:instrText>
    </w:r>
    <w:r>
      <w:rPr>
        <w:rFonts w:ascii="Arial" w:hAnsi="Arial" w:cs="Arial"/>
        <w:sz w:val="26"/>
        <w:szCs w:val="26"/>
        <w:lang w:val="en-US"/>
      </w:rPr>
      <w:fldChar w:fldCharType="separate"/>
    </w:r>
    <w:r>
      <w:rPr>
        <w:rFonts w:ascii="Arial" w:hAnsi="Arial" w:cs="Arial"/>
        <w:sz w:val="26"/>
        <w:szCs w:val="26"/>
        <w:lang w:val="en-US"/>
      </w:rPr>
      <w:t>1</w:t>
    </w:r>
    <w:r>
      <w:rPr>
        <w:rFonts w:ascii="Arial" w:hAnsi="Arial" w:cs="Arial"/>
        <w:sz w:val="26"/>
        <w:szCs w:val="26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BFF1" w14:textId="77777777" w:rsidR="00BC7996" w:rsidRDefault="00000000">
    <w:pPr>
      <w:pStyle w:val="Standard"/>
      <w:tabs>
        <w:tab w:val="center" w:pos="4419"/>
        <w:tab w:val="right" w:pos="9071"/>
      </w:tabs>
      <w:rPr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5C"/>
    <w:rsid w:val="000476D7"/>
    <w:rsid w:val="0062495C"/>
    <w:rsid w:val="00792B2B"/>
    <w:rsid w:val="008C6B6F"/>
    <w:rsid w:val="009B5E55"/>
    <w:rsid w:val="00E8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F399"/>
  <w15:chartTrackingRefBased/>
  <w15:docId w15:val="{CC97C0D6-606C-44D3-A4B2-8CBB331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2495C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sid w:val="0062495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62495C"/>
    <w:pPr>
      <w:widowControl w:val="0"/>
      <w:autoSpaceDE w:val="0"/>
      <w:autoSpaceDN w:val="0"/>
      <w:adjustRightInd w:val="0"/>
      <w:spacing w:after="0"/>
      <w:ind w:left="420" w:firstLine="1417"/>
      <w:jc w:val="both"/>
    </w:pPr>
    <w:rPr>
      <w:rFonts w:ascii="Arial MT" w:hAnsi="Arial MT" w:cs="Arial MT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62495C"/>
    <w:rPr>
      <w:rFonts w:ascii="Arial MT" w:hAnsi="Arial MT" w:cs="Arial MT"/>
      <w:sz w:val="24"/>
      <w:szCs w:val="24"/>
      <w:lang w:val="x-none"/>
    </w:rPr>
  </w:style>
  <w:style w:type="paragraph" w:customStyle="1" w:styleId="western">
    <w:name w:val="western"/>
    <w:basedOn w:val="Normal"/>
    <w:uiPriority w:val="99"/>
    <w:rsid w:val="0062495C"/>
    <w:pPr>
      <w:autoSpaceDE w:val="0"/>
      <w:autoSpaceDN w:val="0"/>
      <w:adjustRightInd w:val="0"/>
      <w:spacing w:before="100" w:after="100"/>
    </w:pPr>
    <w:rPr>
      <w:rFonts w:ascii="Times New Roman" w:hAnsi="Times New Roman" w:cs="Times New Roman"/>
      <w:sz w:val="24"/>
      <w:szCs w:val="24"/>
      <w:lang w:val="x-none"/>
    </w:rPr>
  </w:style>
  <w:style w:type="table" w:styleId="Tabelacomgrade">
    <w:name w:val="Table Grid"/>
    <w:basedOn w:val="Tabelanormal"/>
    <w:uiPriority w:val="39"/>
    <w:rsid w:val="00792B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www.almg.gov.br/consulte/legislacao/completa/completa.html?num=135&amp;ano=2010&amp;tipo=LC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1035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1</cp:revision>
  <cp:lastPrinted>2023-01-04T11:45:00Z</cp:lastPrinted>
  <dcterms:created xsi:type="dcterms:W3CDTF">2023-01-04T11:07:00Z</dcterms:created>
  <dcterms:modified xsi:type="dcterms:W3CDTF">2023-01-04T13:54:00Z</dcterms:modified>
</cp:coreProperties>
</file>