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AF93" w14:textId="77777777" w:rsidR="00432706" w:rsidRPr="00E135BF" w:rsidRDefault="00432706" w:rsidP="00432706">
      <w:pPr>
        <w:rPr>
          <w:rFonts w:cstheme="minorHAnsi"/>
          <w:b/>
          <w:bCs/>
          <w:sz w:val="24"/>
          <w:szCs w:val="24"/>
        </w:rPr>
      </w:pPr>
      <w:r w:rsidRPr="00E135BF">
        <w:rPr>
          <w:rFonts w:cstheme="minorHAnsi"/>
          <w:b/>
          <w:bCs/>
          <w:sz w:val="24"/>
          <w:szCs w:val="24"/>
        </w:rPr>
        <w:t>Resolução nº 03/2023</w:t>
      </w:r>
    </w:p>
    <w:p w14:paraId="23F58E9E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left="2835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E6D12C0" w14:textId="798956DA" w:rsidR="00432706" w:rsidRPr="00E135BF" w:rsidRDefault="00432706" w:rsidP="00432706">
      <w:pPr>
        <w:tabs>
          <w:tab w:val="left" w:pos="708"/>
          <w:tab w:val="left" w:pos="1416"/>
          <w:tab w:val="left" w:pos="19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tLeast"/>
        <w:ind w:left="2835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ALTERA E ACRESCENTA DISPOSITIVO N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O REGIMENTO INTERNO DA CÂMARA MUNICIPAL DE VARGINHA.</w:t>
      </w:r>
    </w:p>
    <w:p w14:paraId="597510F0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</w:p>
    <w:p w14:paraId="7B17A212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</w:p>
    <w:p w14:paraId="54B19967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E135BF">
        <w:rPr>
          <w:rFonts w:cstheme="minorHAnsi"/>
          <w:sz w:val="24"/>
          <w:szCs w:val="24"/>
          <w:lang w:eastAsia="pt-BR"/>
        </w:rPr>
        <w:t>A C</w:t>
      </w:r>
      <w:r w:rsidRPr="00E135BF">
        <w:rPr>
          <w:rFonts w:eastAsia="Times New Roman" w:cstheme="minorHAnsi"/>
          <w:sz w:val="24"/>
          <w:szCs w:val="24"/>
          <w:lang w:eastAsia="pt-BR"/>
        </w:rPr>
        <w:t>âmara Municipal de Varginha, Estado de Minas Gerais, por seus representantes aprova a seguinte</w:t>
      </w:r>
    </w:p>
    <w:p w14:paraId="3C56F0D7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23B93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9945D94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 xml:space="preserve">R E S O L U 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Ç Ã O </w:t>
      </w:r>
    </w:p>
    <w:p w14:paraId="5BD6D540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BBFD3F6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1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E135BF">
        <w:rPr>
          <w:rFonts w:cstheme="minorHAnsi"/>
          <w:sz w:val="24"/>
          <w:szCs w:val="24"/>
          <w:lang w:eastAsia="pt-BR"/>
        </w:rPr>
        <w:t xml:space="preserve"> Acrescenta parágrafo único no art. 94, com a seguinte redação:</w:t>
      </w:r>
    </w:p>
    <w:p w14:paraId="69336ACB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94</w:t>
      </w:r>
      <w:r w:rsidRPr="00E135BF">
        <w:rPr>
          <w:rFonts w:cstheme="minorHAnsi"/>
          <w:sz w:val="24"/>
          <w:szCs w:val="24"/>
          <w:lang w:eastAsia="pt-BR"/>
        </w:rPr>
        <w:t xml:space="preserve"> (...)</w:t>
      </w:r>
    </w:p>
    <w:p w14:paraId="7494D332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Parágrafo Único.  As proposições oriundas do Executivo, deverão ser protocoladas com antecedência mínima de 24 horas, antes do começo da sessão.</w:t>
      </w:r>
    </w:p>
    <w:p w14:paraId="0C77231F" w14:textId="2FEFCA0B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26DBB2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95AD7BE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2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E135BF">
        <w:rPr>
          <w:rFonts w:cstheme="minorHAnsi"/>
          <w:sz w:val="24"/>
          <w:szCs w:val="24"/>
          <w:lang w:eastAsia="pt-BR"/>
        </w:rPr>
        <w:t xml:space="preserve"> Altera a redação do § 1º no art. 109, que passará a vigorar da seguinte forma: </w:t>
      </w:r>
    </w:p>
    <w:p w14:paraId="4D134EFE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109</w:t>
      </w:r>
      <w:r w:rsidRPr="00E135BF">
        <w:rPr>
          <w:rFonts w:cstheme="minorHAnsi"/>
          <w:sz w:val="24"/>
          <w:szCs w:val="24"/>
          <w:lang w:eastAsia="pt-BR"/>
        </w:rPr>
        <w:t xml:space="preserve"> (...)</w:t>
      </w:r>
    </w:p>
    <w:p w14:paraId="78CA3E3C" w14:textId="77777777" w:rsidR="00432706" w:rsidRPr="00E135BF" w:rsidRDefault="00432706" w:rsidP="00432706">
      <w:pPr>
        <w:autoSpaceDE w:val="0"/>
        <w:autoSpaceDN w:val="0"/>
        <w:adjustRightInd w:val="0"/>
        <w:spacing w:after="0"/>
        <w:ind w:firstLine="2694"/>
        <w:rPr>
          <w:rFonts w:cstheme="minorHAnsi"/>
          <w:color w:val="000000"/>
          <w:sz w:val="24"/>
          <w:szCs w:val="24"/>
        </w:rPr>
      </w:pPr>
      <w:r w:rsidRPr="00E135BF">
        <w:rPr>
          <w:rFonts w:cstheme="minorHAnsi"/>
          <w:color w:val="000000"/>
          <w:sz w:val="24"/>
          <w:szCs w:val="24"/>
        </w:rPr>
        <w:t xml:space="preserve"> § 1° Qualquer Vereador poderá requerer a leitura da ata, no todo ou em parte.</w:t>
      </w:r>
    </w:p>
    <w:p w14:paraId="01C28D72" w14:textId="72B6BA93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</w:p>
    <w:p w14:paraId="67207CD5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</w:p>
    <w:p w14:paraId="3D535DB8" w14:textId="17DDA06F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3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E135BF">
        <w:rPr>
          <w:rFonts w:cstheme="minorHAnsi"/>
          <w:sz w:val="24"/>
          <w:szCs w:val="24"/>
          <w:lang w:eastAsia="pt-BR"/>
        </w:rPr>
        <w:t xml:space="preserve">  Altera a redação do caput do art. 171, que passará a vigorar da seguinte forma: </w:t>
      </w:r>
    </w:p>
    <w:p w14:paraId="423F33F6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color w:val="000000"/>
          <w:sz w:val="24"/>
          <w:szCs w:val="24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171</w:t>
      </w:r>
      <w:r w:rsidRPr="00E135BF">
        <w:rPr>
          <w:rFonts w:cstheme="minorHAnsi"/>
          <w:sz w:val="24"/>
          <w:szCs w:val="24"/>
          <w:lang w:eastAsia="pt-BR"/>
        </w:rPr>
        <w:t xml:space="preserve"> </w:t>
      </w:r>
      <w:r w:rsidRPr="00E135BF">
        <w:rPr>
          <w:rFonts w:cstheme="minorHAnsi"/>
          <w:color w:val="000000"/>
          <w:sz w:val="24"/>
          <w:szCs w:val="24"/>
        </w:rPr>
        <w:t xml:space="preserve">Nas deliberações da Câmara, o voto será pelos processos simbólico, nominal ou </w:t>
      </w:r>
      <w:r w:rsidRPr="00E135BF">
        <w:rPr>
          <w:rFonts w:cstheme="minorHAnsi"/>
          <w:color w:val="000000"/>
          <w:sz w:val="24"/>
          <w:szCs w:val="24"/>
          <w:u w:val="single"/>
        </w:rPr>
        <w:t>eletrônico</w:t>
      </w:r>
      <w:r w:rsidRPr="00E135BF">
        <w:rPr>
          <w:rFonts w:cstheme="minorHAnsi"/>
          <w:color w:val="000000"/>
          <w:sz w:val="24"/>
          <w:szCs w:val="24"/>
        </w:rPr>
        <w:t>.</w:t>
      </w:r>
    </w:p>
    <w:p w14:paraId="0DB92F39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</w:p>
    <w:p w14:paraId="145562CB" w14:textId="0AA855C1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4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E135BF">
        <w:rPr>
          <w:rFonts w:cstheme="minorHAnsi"/>
          <w:sz w:val="24"/>
          <w:szCs w:val="24"/>
          <w:lang w:eastAsia="pt-BR"/>
        </w:rPr>
        <w:t xml:space="preserve"> Acrescenta o art. 171-A, com a seguinte redação:</w:t>
      </w:r>
    </w:p>
    <w:p w14:paraId="2ABBCB5B" w14:textId="77777777" w:rsidR="00432706" w:rsidRPr="00E135BF" w:rsidRDefault="00432706" w:rsidP="00432706">
      <w:pPr>
        <w:shd w:val="clear" w:color="auto" w:fill="FFFFFF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lastRenderedPageBreak/>
        <w:t>Art. 171-</w:t>
      </w:r>
      <w:r w:rsidRPr="00E135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>. O processo eletrônico será a regra geral para as votações, somente sendo abandonado por dispositivo legal ou por falta de equipamento.</w:t>
      </w:r>
    </w:p>
    <w:p w14:paraId="01753216" w14:textId="1C6121E7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§ 1º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processo de votação eletrônico, dar-se-á com os Vereadores teclando SIM</w:t>
      </w:r>
      <w:r w:rsidR="008F7219" w:rsidRPr="00E135BF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F7219"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NÃO ou ABSTENÇÃO 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>em equipamento apropriado.</w:t>
      </w:r>
    </w:p>
    <w:p w14:paraId="080F292C" w14:textId="77777777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§ 2º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tempo destinado à votação, simultâneo para todos os Vereadores, será de um minuto e meio, e, nesse tempo, se for o caso, deverá ser solicitada à retificação do voto e informado defeito no teclado de votação.</w:t>
      </w:r>
    </w:p>
    <w:p w14:paraId="48AB32C9" w14:textId="43554E78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§ 3º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processo eletrônico, os nomes dos Vereadores que votarem SIM</w:t>
      </w:r>
      <w:r w:rsidR="008F7219"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dos que votarem </w:t>
      </w:r>
      <w:r w:rsidR="008F7219" w:rsidRPr="00E135BF">
        <w:rPr>
          <w:rFonts w:eastAsia="Times New Roman" w:cstheme="minorHAnsi"/>
          <w:color w:val="000000"/>
          <w:sz w:val="24"/>
          <w:szCs w:val="24"/>
          <w:lang w:eastAsia="pt-BR"/>
        </w:rPr>
        <w:t>NÃO e dos que se ABSTIVEREM,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bem como o resultado da votação deverão estar visíveis em equipamento adequado voltado ao Plenário e ao público.</w:t>
      </w:r>
    </w:p>
    <w:p w14:paraId="6AC81807" w14:textId="68D1C0DE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§ 4º</w:t>
      </w:r>
      <w:r w:rsidRPr="00E135B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Quando o sistema eletrônico não estiver em condições de funcionamento, a votação será feita pelo processo simbólico.</w:t>
      </w:r>
    </w:p>
    <w:p w14:paraId="51E0E694" w14:textId="3BFAA51E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DEDB53D" w14:textId="4B6A5E0E" w:rsidR="00DC1BF8" w:rsidRPr="00E135BF" w:rsidRDefault="00432706" w:rsidP="00DC1BF8">
      <w:pPr>
        <w:tabs>
          <w:tab w:val="left" w:pos="2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7" w:right="18" w:firstLine="19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E135BF">
        <w:rPr>
          <w:rFonts w:cstheme="minorHAnsi"/>
          <w:b/>
          <w:bCs/>
          <w:sz w:val="24"/>
          <w:szCs w:val="24"/>
          <w:lang w:eastAsia="pt-BR"/>
        </w:rPr>
        <w:t>Art. 5</w:t>
      </w: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 </w:t>
      </w:r>
      <w:r w:rsidR="00DC1BF8" w:rsidRPr="00E135BF">
        <w:rPr>
          <w:rFonts w:cstheme="minorHAnsi"/>
          <w:sz w:val="24"/>
          <w:szCs w:val="24"/>
          <w:lang w:eastAsia="pt-BR"/>
        </w:rPr>
        <w:t>Esta Resolu</w:t>
      </w:r>
      <w:r w:rsidR="00DC1BF8" w:rsidRPr="00E135BF">
        <w:rPr>
          <w:rFonts w:eastAsia="Times New Roman" w:cstheme="minorHAnsi"/>
          <w:sz w:val="24"/>
          <w:szCs w:val="24"/>
          <w:lang w:eastAsia="pt-BR"/>
        </w:rPr>
        <w:t>ção entra em vigor na data da sua publicação, revogadas as disposições em contrário.</w:t>
      </w:r>
    </w:p>
    <w:p w14:paraId="02553668" w14:textId="134EA706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DAE0F86" w14:textId="77777777" w:rsidR="00432706" w:rsidRPr="00E135BF" w:rsidRDefault="00432706" w:rsidP="00432706">
      <w:pPr>
        <w:shd w:val="clear" w:color="auto" w:fill="FFFFFF"/>
        <w:spacing w:after="0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9E496D9" w14:textId="77777777" w:rsidR="00E135BF" w:rsidRPr="00D67395" w:rsidRDefault="00E135BF" w:rsidP="00E13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Sala das Sessões da </w:t>
      </w:r>
      <w:r w:rsidRPr="00D67395">
        <w:rPr>
          <w:rFonts w:ascii="Calibri" w:hAnsi="Calibri" w:cs="Calibri"/>
          <w:b/>
          <w:bCs/>
          <w:sz w:val="24"/>
          <w:szCs w:val="24"/>
          <w:lang w:eastAsia="pt-BR"/>
        </w:rPr>
        <w:t>C</w:t>
      </w:r>
      <w:r w:rsidRPr="00D6739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âmara Municipal de Varginha,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em</w:t>
      </w:r>
      <w:r w:rsidRPr="00D6739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01 de fevereiro de 2023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</w:p>
    <w:p w14:paraId="411BDFBD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5633232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29898E85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1D2D3C71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505"/>
      </w:tblGrid>
      <w:tr w:rsidR="00432706" w:rsidRPr="00E135BF" w14:paraId="6D08DF7B" w14:textId="77777777" w:rsidTr="0056682F">
        <w:tc>
          <w:tcPr>
            <w:tcW w:w="8505" w:type="dxa"/>
            <w:hideMark/>
          </w:tcPr>
          <w:p w14:paraId="6B747066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</w:tc>
      </w:tr>
      <w:tr w:rsidR="00432706" w:rsidRPr="00E135BF" w14:paraId="25889141" w14:textId="77777777" w:rsidTr="0056682F">
        <w:tc>
          <w:tcPr>
            <w:tcW w:w="8505" w:type="dxa"/>
            <w:hideMark/>
          </w:tcPr>
          <w:p w14:paraId="08725737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</w:tbl>
    <w:p w14:paraId="03392DE7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43A2AEBD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53166EDD" w14:textId="77777777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432706" w:rsidRPr="00E135BF" w14:paraId="00B1D5FF" w14:textId="77777777" w:rsidTr="0056682F">
        <w:tc>
          <w:tcPr>
            <w:tcW w:w="4252" w:type="dxa"/>
            <w:hideMark/>
          </w:tcPr>
          <w:p w14:paraId="1EA7FBD7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ROBERTO RODRIGUES</w:t>
            </w:r>
          </w:p>
        </w:tc>
        <w:tc>
          <w:tcPr>
            <w:tcW w:w="4252" w:type="dxa"/>
            <w:hideMark/>
          </w:tcPr>
          <w:p w14:paraId="2D751BA2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REGINALDO TRISTÃO</w:t>
            </w:r>
          </w:p>
        </w:tc>
      </w:tr>
      <w:tr w:rsidR="00432706" w:rsidRPr="00E135BF" w14:paraId="4C8CC7F9" w14:textId="77777777" w:rsidTr="0056682F">
        <w:tc>
          <w:tcPr>
            <w:tcW w:w="4252" w:type="dxa"/>
            <w:hideMark/>
          </w:tcPr>
          <w:p w14:paraId="416B3755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</w:p>
        </w:tc>
        <w:tc>
          <w:tcPr>
            <w:tcW w:w="4252" w:type="dxa"/>
            <w:hideMark/>
          </w:tcPr>
          <w:p w14:paraId="49368B5A" w14:textId="77777777" w:rsidR="00432706" w:rsidRPr="00E135BF" w:rsidRDefault="00432706" w:rsidP="005668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Secret</w:t>
            </w:r>
            <w:r w:rsidRPr="00E135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ário</w:t>
            </w:r>
          </w:p>
        </w:tc>
      </w:tr>
    </w:tbl>
    <w:p w14:paraId="4FE071D9" w14:textId="77777777" w:rsidR="00432706" w:rsidRPr="00E135BF" w:rsidRDefault="00432706" w:rsidP="00432706">
      <w:pPr>
        <w:rPr>
          <w:rFonts w:cstheme="minorHAnsi"/>
          <w:sz w:val="24"/>
          <w:szCs w:val="24"/>
        </w:rPr>
      </w:pPr>
    </w:p>
    <w:p w14:paraId="1FB8F574" w14:textId="707C7C3A" w:rsidR="00432706" w:rsidRPr="00E135BF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18B1CC6" w14:textId="6B589E04" w:rsidR="00432706" w:rsidRDefault="00432706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1B2DE03" w14:textId="05FBFBED" w:rsidR="00E135BF" w:rsidRDefault="00E135BF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FC569D" w14:textId="617BD387" w:rsidR="00E135BF" w:rsidRDefault="00E135BF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66ED3EF" w14:textId="77777777" w:rsidR="00E135BF" w:rsidRPr="00E135BF" w:rsidRDefault="00E135BF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C40FC29" w14:textId="74169E49" w:rsidR="003C1E70" w:rsidRPr="00E135BF" w:rsidRDefault="003C1E70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C35E37" w14:textId="3C023C06" w:rsidR="003C1E70" w:rsidRPr="00E135BF" w:rsidRDefault="003C1E70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CC57611" w14:textId="783025E7" w:rsidR="003C1E70" w:rsidRPr="00E135BF" w:rsidRDefault="003C1E70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E135BF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J U S T I F I C A T I V A</w:t>
      </w:r>
    </w:p>
    <w:p w14:paraId="6A2B09E0" w14:textId="77777777" w:rsidR="003C1E70" w:rsidRPr="00E135BF" w:rsidRDefault="003C1E70" w:rsidP="004327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BD1CE22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both"/>
        <w:rPr>
          <w:rFonts w:cstheme="minorHAnsi"/>
          <w:sz w:val="24"/>
          <w:szCs w:val="24"/>
          <w:lang w:eastAsia="pt-BR"/>
        </w:rPr>
      </w:pPr>
    </w:p>
    <w:p w14:paraId="7ADDD4B3" w14:textId="7D0182C5" w:rsidR="003C1E70" w:rsidRPr="00E135BF" w:rsidRDefault="003C1E70" w:rsidP="003C1E70">
      <w:pPr>
        <w:widowControl w:val="0"/>
        <w:spacing w:line="360" w:lineRule="atLeast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E135BF">
        <w:rPr>
          <w:rFonts w:cstheme="minorHAnsi"/>
          <w:sz w:val="24"/>
          <w:szCs w:val="24"/>
          <w:lang w:eastAsia="pt-BR"/>
        </w:rPr>
        <w:tab/>
        <w:t>A presente Resolu</w:t>
      </w:r>
      <w:r w:rsidRPr="00E135BF">
        <w:rPr>
          <w:rFonts w:eastAsia="Times New Roman" w:cstheme="minorHAnsi"/>
          <w:sz w:val="24"/>
          <w:szCs w:val="24"/>
          <w:lang w:eastAsia="pt-BR"/>
        </w:rPr>
        <w:t xml:space="preserve">ção visa adaptar o Regimento Interno da Câmara Municipal de Varginha à nova formatação desta Casa Legislativa, que terá sua votação de forma eletrônica, dando maior transparência e agilidade ao processo, bem como facilitando sua transmissão pelos meios de comunicação. </w:t>
      </w:r>
    </w:p>
    <w:p w14:paraId="3E02B295" w14:textId="77777777" w:rsidR="003C1E70" w:rsidRPr="00E135BF" w:rsidRDefault="003C1E70" w:rsidP="003C1E70">
      <w:pPr>
        <w:widowControl w:val="0"/>
        <w:spacing w:line="360" w:lineRule="atLeast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4C55543" w14:textId="77777777" w:rsidR="00E135BF" w:rsidRPr="00D67395" w:rsidRDefault="00E135BF" w:rsidP="00E13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Sala das Sessões da </w:t>
      </w:r>
      <w:r w:rsidRPr="00D67395">
        <w:rPr>
          <w:rFonts w:ascii="Calibri" w:hAnsi="Calibri" w:cs="Calibri"/>
          <w:b/>
          <w:bCs/>
          <w:sz w:val="24"/>
          <w:szCs w:val="24"/>
          <w:lang w:eastAsia="pt-BR"/>
        </w:rPr>
        <w:t>C</w:t>
      </w:r>
      <w:r w:rsidRPr="00D6739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âmara Municipal de Varginha,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em</w:t>
      </w:r>
      <w:r w:rsidRPr="00D6739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01 de fevereiro de 2023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</w:p>
    <w:p w14:paraId="37A727B2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2AABC4B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0B0660EA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0EC0B86B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505"/>
      </w:tblGrid>
      <w:tr w:rsidR="003C1E70" w:rsidRPr="00E135BF" w14:paraId="5E334526" w14:textId="77777777" w:rsidTr="002A2EBB">
        <w:tc>
          <w:tcPr>
            <w:tcW w:w="8505" w:type="dxa"/>
            <w:hideMark/>
          </w:tcPr>
          <w:p w14:paraId="126F9852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</w:tc>
      </w:tr>
      <w:tr w:rsidR="003C1E70" w:rsidRPr="00E135BF" w14:paraId="7E684415" w14:textId="77777777" w:rsidTr="002A2EBB">
        <w:tc>
          <w:tcPr>
            <w:tcW w:w="8505" w:type="dxa"/>
            <w:hideMark/>
          </w:tcPr>
          <w:p w14:paraId="6FF0A7F5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</w:tbl>
    <w:p w14:paraId="0108D0FE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4A466163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p w14:paraId="0912E6E4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3C1E70" w:rsidRPr="00E135BF" w14:paraId="05DF54E1" w14:textId="77777777" w:rsidTr="002A2EBB">
        <w:tc>
          <w:tcPr>
            <w:tcW w:w="4252" w:type="dxa"/>
            <w:hideMark/>
          </w:tcPr>
          <w:p w14:paraId="35306231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ROBERTO RODRIGUES</w:t>
            </w:r>
          </w:p>
        </w:tc>
        <w:tc>
          <w:tcPr>
            <w:tcW w:w="4252" w:type="dxa"/>
            <w:hideMark/>
          </w:tcPr>
          <w:p w14:paraId="1C33AF78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REGINALDO TRISTÃO</w:t>
            </w:r>
          </w:p>
        </w:tc>
      </w:tr>
      <w:tr w:rsidR="003C1E70" w:rsidRPr="00E135BF" w14:paraId="67D038D8" w14:textId="77777777" w:rsidTr="002A2EBB">
        <w:tc>
          <w:tcPr>
            <w:tcW w:w="4252" w:type="dxa"/>
            <w:hideMark/>
          </w:tcPr>
          <w:p w14:paraId="63C7FDC0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</w:p>
        </w:tc>
        <w:tc>
          <w:tcPr>
            <w:tcW w:w="4252" w:type="dxa"/>
            <w:hideMark/>
          </w:tcPr>
          <w:p w14:paraId="0A5E8991" w14:textId="77777777" w:rsidR="003C1E70" w:rsidRPr="00E135BF" w:rsidRDefault="003C1E70" w:rsidP="002A2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pt-BR"/>
              </w:rPr>
            </w:pPr>
            <w:r w:rsidRPr="00E135BF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Secret</w:t>
            </w:r>
            <w:r w:rsidRPr="00E135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ário</w:t>
            </w:r>
          </w:p>
        </w:tc>
      </w:tr>
    </w:tbl>
    <w:p w14:paraId="3A21A703" w14:textId="77777777" w:rsidR="003C1E70" w:rsidRPr="00E135BF" w:rsidRDefault="003C1E70" w:rsidP="003C1E70">
      <w:pPr>
        <w:rPr>
          <w:rFonts w:cstheme="minorHAnsi"/>
          <w:sz w:val="24"/>
          <w:szCs w:val="24"/>
        </w:rPr>
      </w:pPr>
    </w:p>
    <w:p w14:paraId="3810F130" w14:textId="77777777" w:rsidR="003C1E70" w:rsidRPr="00E135BF" w:rsidRDefault="003C1E70" w:rsidP="003C1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tLeast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B5B672" w14:textId="77777777" w:rsidR="008C6B6F" w:rsidRPr="00E135BF" w:rsidRDefault="008C6B6F">
      <w:pPr>
        <w:rPr>
          <w:rFonts w:cstheme="minorHAnsi"/>
          <w:sz w:val="24"/>
          <w:szCs w:val="24"/>
        </w:rPr>
      </w:pPr>
    </w:p>
    <w:sectPr w:rsidR="008C6B6F" w:rsidRPr="00E135BF" w:rsidSect="00843474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06"/>
    <w:rsid w:val="003C1E70"/>
    <w:rsid w:val="00432706"/>
    <w:rsid w:val="00756285"/>
    <w:rsid w:val="00843474"/>
    <w:rsid w:val="008C6B6F"/>
    <w:rsid w:val="008F7219"/>
    <w:rsid w:val="00DC1BF8"/>
    <w:rsid w:val="00E1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2E4F"/>
  <w15:chartTrackingRefBased/>
  <w15:docId w15:val="{2B07990A-4624-4263-8BE0-EDC120AF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10</cp:revision>
  <cp:lastPrinted>2023-01-30T12:08:00Z</cp:lastPrinted>
  <dcterms:created xsi:type="dcterms:W3CDTF">2023-01-18T11:36:00Z</dcterms:created>
  <dcterms:modified xsi:type="dcterms:W3CDTF">2023-01-30T19:41:00Z</dcterms:modified>
</cp:coreProperties>
</file>