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E60C" w14:textId="6598B954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 w:rsidRPr="00C87EE4">
        <w:rPr>
          <w:rFonts w:cstheme="minorHAnsi"/>
          <w:b/>
          <w:bCs/>
          <w:color w:val="000000"/>
          <w:sz w:val="24"/>
          <w:szCs w:val="24"/>
          <w:lang w:val="en-US"/>
        </w:rPr>
        <w:t>Projeto de Lei N</w:t>
      </w:r>
      <w:r w:rsidRPr="00C87EE4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º </w:t>
      </w:r>
    </w:p>
    <w:p w14:paraId="33705146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14:paraId="76EAA805" w14:textId="77777777" w:rsidR="00C87EE4" w:rsidRPr="00A00953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</w:p>
    <w:p w14:paraId="2071E761" w14:textId="77777777" w:rsidR="00A00953" w:rsidRPr="00A00953" w:rsidRDefault="00A00953" w:rsidP="00A00953">
      <w:pPr>
        <w:tabs>
          <w:tab w:val="left" w:pos="1418"/>
          <w:tab w:val="left" w:pos="255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tLeast"/>
        <w:ind w:left="1418"/>
        <w:jc w:val="both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A00953">
        <w:rPr>
          <w:rFonts w:ascii="Calibri" w:hAnsi="Calibri" w:cs="Calibri"/>
          <w:b/>
          <w:bCs/>
          <w:sz w:val="24"/>
          <w:szCs w:val="24"/>
          <w:lang w:eastAsia="pt-BR"/>
        </w:rPr>
        <w:t>DISP</w:t>
      </w:r>
      <w:r w:rsidRPr="00A00953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ÕE SOBRE A REVISÃO GERAL ANUAL DOS VENCIMENTOS DOS SERVIDORES E DOS SUBSÍDIOS DOS VEREADORES DA CÂMARA MUNICIPAL DE VARGINHA E DÁ OUTRAS PROVIDÊNCIAS".</w:t>
      </w:r>
    </w:p>
    <w:p w14:paraId="4CC63E0B" w14:textId="77777777" w:rsidR="00A00953" w:rsidRPr="00A00953" w:rsidRDefault="00A00953" w:rsidP="00A00953">
      <w:pPr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left="1418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6C47029C" w14:textId="77777777" w:rsidR="00A00953" w:rsidRP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7B3C19F9" w14:textId="77777777" w:rsidR="00A00953" w:rsidRP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A00953">
        <w:rPr>
          <w:rFonts w:ascii="Calibri" w:hAnsi="Calibri" w:cs="Calibri"/>
          <w:sz w:val="24"/>
          <w:szCs w:val="24"/>
          <w:lang w:eastAsia="pt-BR"/>
        </w:rPr>
        <w:t>O Povo do Munic</w:t>
      </w:r>
      <w:r w:rsidRPr="00A00953">
        <w:rPr>
          <w:rFonts w:ascii="Calibri" w:eastAsia="Times New Roman" w:hAnsi="Calibri" w:cs="Calibri"/>
          <w:sz w:val="24"/>
          <w:szCs w:val="24"/>
          <w:lang w:eastAsia="pt-BR"/>
        </w:rPr>
        <w:t>ípio de Varginha, Estado de Minas Gerais, por seus representantes na Câmara Municipal,</w:t>
      </w:r>
    </w:p>
    <w:p w14:paraId="4BBD56AC" w14:textId="77777777" w:rsidR="00A00953" w:rsidRP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39B2F002" w14:textId="77777777" w:rsidR="00A00953" w:rsidRP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20AE494E" w14:textId="77777777" w:rsidR="00A00953" w:rsidRP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A00953">
        <w:rPr>
          <w:rFonts w:ascii="Calibri" w:hAnsi="Calibri" w:cs="Calibri"/>
          <w:b/>
          <w:bCs/>
          <w:sz w:val="24"/>
          <w:szCs w:val="24"/>
          <w:lang w:eastAsia="pt-BR"/>
        </w:rPr>
        <w:t>A P R O V O U:</w:t>
      </w:r>
    </w:p>
    <w:p w14:paraId="593F013D" w14:textId="77777777" w:rsidR="00A00953" w:rsidRP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"/>
        <w:rPr>
          <w:rFonts w:ascii="Calibri" w:hAnsi="Calibri" w:cs="Calibri"/>
          <w:b/>
          <w:bCs/>
          <w:sz w:val="24"/>
          <w:szCs w:val="24"/>
          <w:lang w:eastAsia="pt-BR"/>
        </w:rPr>
      </w:pPr>
    </w:p>
    <w:p w14:paraId="611F5B13" w14:textId="77777777" w:rsidR="00A00953" w:rsidRP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"/>
        <w:rPr>
          <w:rFonts w:ascii="Calibri" w:hAnsi="Calibri" w:cs="Calibri"/>
          <w:b/>
          <w:bCs/>
          <w:sz w:val="24"/>
          <w:szCs w:val="24"/>
          <w:lang w:eastAsia="pt-BR"/>
        </w:rPr>
      </w:pPr>
    </w:p>
    <w:p w14:paraId="0AF5C08C" w14:textId="2629DE78" w:rsid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A00953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Art. 1</w:t>
      </w:r>
      <w:r w:rsidRPr="00A0095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º</w:t>
      </w:r>
      <w:r w:rsidRPr="00A00953">
        <w:rPr>
          <w:rFonts w:ascii="Calibri" w:hAnsi="Calibri" w:cs="Calibri"/>
          <w:color w:val="000000"/>
          <w:sz w:val="24"/>
          <w:szCs w:val="24"/>
          <w:lang w:eastAsia="pt-BR"/>
        </w:rPr>
        <w:t xml:space="preserve"> Os vencimentos de todos os servidores efetivos e comissionados e o subs</w:t>
      </w:r>
      <w:r w:rsidRPr="00A0095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ídios dos vereadores da Câmara Municipal de Varginha, por força desta Lei ficam reajustados em 6% (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seis</w:t>
      </w:r>
      <w:r w:rsidRPr="00A0095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por cento) incidente sobre os seus atuais níveis de vencimento.</w:t>
      </w:r>
    </w:p>
    <w:p w14:paraId="2F486435" w14:textId="77777777" w:rsidR="00A00953" w:rsidRPr="00A00953" w:rsidRDefault="00A00953" w:rsidP="00A009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155C0248" w14:textId="794B79C4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87EE4">
        <w:rPr>
          <w:rFonts w:cstheme="minorHAnsi"/>
          <w:b/>
          <w:bCs/>
          <w:sz w:val="24"/>
          <w:szCs w:val="24"/>
          <w:lang w:eastAsia="pt-BR"/>
        </w:rPr>
        <w:t>Art. 2</w:t>
      </w:r>
      <w:r w:rsidRPr="00C87EE4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Pr="00C87EE4">
        <w:rPr>
          <w:rFonts w:cstheme="minorHAnsi"/>
          <w:sz w:val="24"/>
          <w:szCs w:val="24"/>
          <w:lang w:eastAsia="pt-BR"/>
        </w:rPr>
        <w:t xml:space="preserve"> </w:t>
      </w:r>
      <w:r w:rsidRPr="00C87EE4">
        <w:rPr>
          <w:rFonts w:cstheme="minorHAnsi"/>
          <w:color w:val="000000"/>
          <w:sz w:val="24"/>
          <w:szCs w:val="24"/>
          <w:lang w:eastAsia="pt-BR"/>
        </w:rPr>
        <w:t>O reajuste dos vencimentos de que trata o artigo 1</w:t>
      </w:r>
      <w:r w:rsidRPr="00C87EE4">
        <w:rPr>
          <w:rFonts w:eastAsia="Times New Roman" w:cstheme="minorHAnsi"/>
          <w:color w:val="000000"/>
          <w:sz w:val="24"/>
          <w:szCs w:val="24"/>
          <w:lang w:eastAsia="pt-BR"/>
        </w:rPr>
        <w:t>º, constitui-se em revisão</w:t>
      </w:r>
      <w:r w:rsidRPr="00C87EE4">
        <w:rPr>
          <w:rFonts w:cstheme="minorHAnsi"/>
          <w:color w:val="FF0000"/>
          <w:sz w:val="24"/>
          <w:szCs w:val="24"/>
          <w:lang w:eastAsia="pt-BR"/>
        </w:rPr>
        <w:t xml:space="preserve"> </w:t>
      </w:r>
      <w:r w:rsidRPr="00C87EE4">
        <w:rPr>
          <w:rFonts w:cstheme="minorHAnsi"/>
          <w:color w:val="000000"/>
          <w:sz w:val="24"/>
          <w:szCs w:val="24"/>
          <w:lang w:eastAsia="pt-BR"/>
        </w:rPr>
        <w:t>anual da remunera</w:t>
      </w:r>
      <w:r w:rsidRPr="00C87EE4">
        <w:rPr>
          <w:rFonts w:eastAsia="Times New Roman" w:cstheme="minorHAnsi"/>
          <w:color w:val="000000"/>
          <w:sz w:val="24"/>
          <w:szCs w:val="24"/>
          <w:lang w:eastAsia="pt-BR"/>
        </w:rPr>
        <w:t>ção, como prescreve o inciso X, do artigo 37, da Constituição Federal, que é correspondente ao índice acumulado do IPCA no período de janeiro a dezembro/202</w:t>
      </w:r>
      <w:r w:rsidRPr="00126287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Pr="00C87EE4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14:paraId="05D03F94" w14:textId="77777777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23C5D1" w14:textId="77777777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87EE4">
        <w:rPr>
          <w:rFonts w:cstheme="minorHAnsi"/>
          <w:b/>
          <w:bCs/>
          <w:color w:val="000000"/>
          <w:sz w:val="24"/>
          <w:szCs w:val="24"/>
          <w:lang w:eastAsia="pt-BR"/>
        </w:rPr>
        <w:t>Art. 3</w:t>
      </w:r>
      <w:r w:rsidRPr="00C87EE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°</w:t>
      </w:r>
      <w:r w:rsidRPr="00C87EE4">
        <w:rPr>
          <w:rFonts w:cstheme="minorHAnsi"/>
          <w:color w:val="000000"/>
          <w:sz w:val="24"/>
          <w:szCs w:val="24"/>
          <w:lang w:eastAsia="pt-BR"/>
        </w:rPr>
        <w:t xml:space="preserve"> As despesas decorrentes da presente lei correr</w:t>
      </w:r>
      <w:r w:rsidRPr="00C87EE4">
        <w:rPr>
          <w:rFonts w:eastAsia="Times New Roman" w:cstheme="minorHAnsi"/>
          <w:color w:val="000000"/>
          <w:sz w:val="24"/>
          <w:szCs w:val="24"/>
          <w:lang w:eastAsia="pt-BR"/>
        </w:rPr>
        <w:t>ão à conta de dotação orçamentária própria da Câmara Municipal.</w:t>
      </w:r>
    </w:p>
    <w:p w14:paraId="7468AD7A" w14:textId="77777777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ED41741" w14:textId="5A42BA9B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C87EE4">
        <w:rPr>
          <w:rFonts w:cstheme="minorHAnsi"/>
          <w:b/>
          <w:bCs/>
          <w:color w:val="000000"/>
          <w:sz w:val="24"/>
          <w:szCs w:val="24"/>
          <w:lang w:eastAsia="pt-BR"/>
        </w:rPr>
        <w:t>Art. 4</w:t>
      </w:r>
      <w:r w:rsidRPr="00C87EE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º</w:t>
      </w:r>
      <w:r w:rsidRPr="00C87EE4">
        <w:rPr>
          <w:rFonts w:cstheme="minorHAnsi"/>
          <w:color w:val="000000"/>
          <w:sz w:val="24"/>
          <w:szCs w:val="24"/>
          <w:lang w:eastAsia="pt-BR"/>
        </w:rPr>
        <w:t xml:space="preserve"> Esta Lei entra em vigor na data de sua publica</w:t>
      </w:r>
      <w:r w:rsidRPr="00C87EE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ção, retroagindo seus efeitos a 1º de janeiro do corrente </w:t>
      </w:r>
      <w:r w:rsidR="00126287" w:rsidRPr="00C87EE4">
        <w:rPr>
          <w:rFonts w:eastAsia="Times New Roman" w:cstheme="minorHAnsi"/>
          <w:color w:val="000000"/>
          <w:sz w:val="24"/>
          <w:szCs w:val="24"/>
          <w:lang w:eastAsia="pt-BR"/>
        </w:rPr>
        <w:t>ano.</w:t>
      </w:r>
    </w:p>
    <w:p w14:paraId="598D1538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4027AFF" w14:textId="77777777" w:rsidR="00126287" w:rsidRPr="00126287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C87EE4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C87EE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618C5FD7" w14:textId="0BCDDF76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C87EE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em 08 de fevereiro de 202</w:t>
      </w:r>
      <w:r w:rsidRPr="0012628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</w:t>
      </w:r>
      <w:r w:rsidRPr="00C87EE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614596D1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C87EE4" w:rsidRPr="00C87EE4" w14:paraId="33DB802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047AFC5" w14:textId="77777777" w:rsidR="00C87EE4" w:rsidRPr="00126287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1F7E372" w14:textId="77777777" w:rsidR="00C87EE4" w:rsidRPr="00126287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45A7E52" w14:textId="59A03028" w:rsidR="00C87EE4" w:rsidRPr="00126287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2628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APOLIANO DE JESUS RIOS</w:t>
            </w:r>
          </w:p>
          <w:p w14:paraId="71646225" w14:textId="13C92719" w:rsidR="00C87EE4" w:rsidRPr="00126287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2628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  <w:p w14:paraId="2CC79D6D" w14:textId="77777777" w:rsidR="00C87EE4" w:rsidRPr="00126287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5B7B65A" w14:textId="5EACF88A" w:rsidR="00C87EE4" w:rsidRPr="00C87EE4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87EE4" w:rsidRPr="00C87EE4" w14:paraId="44A119B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5"/>
            </w:tblGrid>
            <w:tr w:rsidR="00C87EE4" w:rsidRPr="00126287" w14:paraId="5D6CE211" w14:textId="77777777" w:rsidTr="00C87EE4">
              <w:tc>
                <w:tcPr>
                  <w:tcW w:w="4494" w:type="dxa"/>
                </w:tcPr>
                <w:p w14:paraId="2A4A50A5" w14:textId="77777777" w:rsidR="00C87EE4" w:rsidRPr="00126287" w:rsidRDefault="00C87EE4" w:rsidP="00C87EE4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line="284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12628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CARLOS ROBERTO RODRIGUES</w:t>
                  </w:r>
                </w:p>
                <w:p w14:paraId="07F4B173" w14:textId="74EB60B9" w:rsidR="00126287" w:rsidRPr="00126287" w:rsidRDefault="00126287" w:rsidP="00C87EE4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line="284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12628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Vice Presidente</w:t>
                  </w:r>
                </w:p>
              </w:tc>
              <w:tc>
                <w:tcPr>
                  <w:tcW w:w="4495" w:type="dxa"/>
                </w:tcPr>
                <w:p w14:paraId="0CF34467" w14:textId="77777777" w:rsidR="00C87EE4" w:rsidRPr="00126287" w:rsidRDefault="00C87EE4" w:rsidP="00C87EE4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line="284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12628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REGINALDO TRISTÃO</w:t>
                  </w:r>
                </w:p>
                <w:p w14:paraId="51484ADD" w14:textId="219317B8" w:rsidR="00C87EE4" w:rsidRPr="00126287" w:rsidRDefault="00126287" w:rsidP="00C87EE4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line="284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12628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Secretário</w:t>
                  </w:r>
                </w:p>
              </w:tc>
            </w:tr>
          </w:tbl>
          <w:p w14:paraId="76054E7D" w14:textId="77777777" w:rsidR="00C87EE4" w:rsidRPr="00C87EE4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87EE4" w:rsidRPr="00C87EE4" w14:paraId="5D26D63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363F7D0" w14:textId="471EDDBE" w:rsidR="00C87EE4" w:rsidRPr="00C87EE4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87EE4" w:rsidRPr="00C87EE4" w14:paraId="7370746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F36C6AA" w14:textId="77777777" w:rsidR="00C87EE4" w:rsidRPr="00C87EE4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87EE4" w:rsidRPr="00C87EE4" w14:paraId="560C54D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2E44A5" w14:textId="062DA801" w:rsidR="00C87EE4" w:rsidRPr="00C87EE4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87EE4" w:rsidRPr="00C87EE4" w14:paraId="608B89E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21EBED4" w14:textId="2092EA02" w:rsidR="00C87EE4" w:rsidRPr="00C87EE4" w:rsidRDefault="00C87EE4" w:rsidP="00C87E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43565C9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F8EC32F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jc w:val="center"/>
        <w:rPr>
          <w:rFonts w:cstheme="minorHAnsi"/>
          <w:b/>
          <w:bCs/>
          <w:sz w:val="24"/>
          <w:szCs w:val="24"/>
          <w:u w:val="single"/>
          <w:lang w:eastAsia="pt-BR"/>
        </w:rPr>
      </w:pPr>
      <w:r w:rsidRPr="00C87EE4">
        <w:rPr>
          <w:rFonts w:cstheme="minorHAnsi"/>
          <w:b/>
          <w:bCs/>
          <w:sz w:val="24"/>
          <w:szCs w:val="24"/>
          <w:u w:val="single"/>
          <w:lang w:eastAsia="pt-BR"/>
        </w:rPr>
        <w:t>JUSTIFICATIVA</w:t>
      </w:r>
    </w:p>
    <w:p w14:paraId="52E2C2E1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sz w:val="24"/>
          <w:szCs w:val="24"/>
          <w:u w:val="single"/>
          <w:lang w:eastAsia="pt-BR"/>
        </w:rPr>
      </w:pPr>
    </w:p>
    <w:p w14:paraId="2400DA08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850"/>
        <w:jc w:val="both"/>
        <w:rPr>
          <w:rFonts w:cstheme="minorHAnsi"/>
          <w:b/>
          <w:bCs/>
          <w:sz w:val="24"/>
          <w:szCs w:val="24"/>
          <w:u w:val="single"/>
          <w:lang w:eastAsia="pt-BR"/>
        </w:rPr>
      </w:pPr>
    </w:p>
    <w:p w14:paraId="4FB91C0E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850"/>
        <w:jc w:val="both"/>
        <w:rPr>
          <w:rFonts w:cstheme="minorHAnsi"/>
          <w:sz w:val="24"/>
          <w:szCs w:val="24"/>
          <w:lang w:eastAsia="pt-BR"/>
        </w:rPr>
      </w:pPr>
    </w:p>
    <w:p w14:paraId="0B7612F1" w14:textId="699421DD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87EE4">
        <w:rPr>
          <w:rFonts w:cstheme="minorHAnsi"/>
          <w:sz w:val="24"/>
          <w:szCs w:val="24"/>
          <w:lang w:eastAsia="pt-BR"/>
        </w:rPr>
        <w:t xml:space="preserve">Estamos submetendo </w:t>
      </w:r>
      <w:r w:rsidRPr="00C87EE4">
        <w:rPr>
          <w:rFonts w:eastAsia="Times New Roman" w:cstheme="minorHAnsi"/>
          <w:sz w:val="24"/>
          <w:szCs w:val="24"/>
          <w:lang w:eastAsia="pt-BR"/>
        </w:rPr>
        <w:t>à apreciação e deliberação do nobre Plenário desta Casa Legislativa, Projeto de Lei que prevê a revisão anual dos vencimentos dos servidores efetivos e comissionados</w:t>
      </w:r>
      <w:r w:rsidR="00A00953">
        <w:rPr>
          <w:rFonts w:eastAsia="Times New Roman" w:cstheme="minorHAnsi"/>
          <w:sz w:val="24"/>
          <w:szCs w:val="24"/>
          <w:lang w:eastAsia="pt-BR"/>
        </w:rPr>
        <w:t xml:space="preserve"> e o subsídio dos vereadores</w:t>
      </w:r>
      <w:r w:rsidRPr="00C87EE4">
        <w:rPr>
          <w:rFonts w:eastAsia="Times New Roman" w:cstheme="minorHAnsi"/>
          <w:sz w:val="24"/>
          <w:szCs w:val="24"/>
          <w:lang w:eastAsia="pt-BR"/>
        </w:rPr>
        <w:t xml:space="preserve"> desta Câmara, conforme dispõe Legislação Federal pertinente, propondo um reajuste de </w:t>
      </w:r>
      <w:r w:rsidRPr="00126287">
        <w:rPr>
          <w:rFonts w:cstheme="minorHAnsi"/>
          <w:color w:val="000000"/>
          <w:sz w:val="24"/>
          <w:szCs w:val="24"/>
          <w:lang w:eastAsia="pt-BR"/>
        </w:rPr>
        <w:t>6</w:t>
      </w:r>
      <w:r w:rsidR="00126287" w:rsidRPr="00C87EE4">
        <w:rPr>
          <w:rFonts w:cstheme="minorHAnsi"/>
          <w:color w:val="000000"/>
          <w:sz w:val="24"/>
          <w:szCs w:val="24"/>
          <w:lang w:eastAsia="pt-BR"/>
        </w:rPr>
        <w:t>%</w:t>
      </w:r>
      <w:r w:rsidR="00126287" w:rsidRPr="00C87EE4">
        <w:rPr>
          <w:rFonts w:cstheme="minorHAnsi"/>
          <w:sz w:val="24"/>
          <w:szCs w:val="24"/>
          <w:lang w:eastAsia="pt-BR"/>
        </w:rPr>
        <w:t>, (</w:t>
      </w:r>
      <w:r w:rsidRPr="00126287">
        <w:rPr>
          <w:rFonts w:cstheme="minorHAnsi"/>
          <w:sz w:val="24"/>
          <w:szCs w:val="24"/>
          <w:lang w:eastAsia="pt-BR"/>
        </w:rPr>
        <w:t>seis</w:t>
      </w:r>
      <w:r w:rsidRPr="00C87EE4">
        <w:rPr>
          <w:rFonts w:cstheme="minorHAnsi"/>
          <w:sz w:val="24"/>
          <w:szCs w:val="24"/>
          <w:lang w:eastAsia="pt-BR"/>
        </w:rPr>
        <w:t xml:space="preserve"> por cento) que </w:t>
      </w:r>
      <w:r w:rsidRPr="00C87EE4">
        <w:rPr>
          <w:rFonts w:eastAsia="Times New Roman" w:cstheme="minorHAnsi"/>
          <w:sz w:val="24"/>
          <w:szCs w:val="24"/>
          <w:lang w:eastAsia="pt-BR"/>
        </w:rPr>
        <w:t>é correspondente ao índice acumulado do IPCA no período de janeiro a dezembro de 202</w:t>
      </w:r>
      <w:r w:rsidRPr="00126287">
        <w:rPr>
          <w:rFonts w:eastAsia="Times New Roman" w:cstheme="minorHAnsi"/>
          <w:sz w:val="24"/>
          <w:szCs w:val="24"/>
          <w:lang w:eastAsia="pt-BR"/>
        </w:rPr>
        <w:t>2</w:t>
      </w:r>
      <w:r w:rsidRPr="00C87EE4">
        <w:rPr>
          <w:rFonts w:eastAsia="Times New Roman" w:cstheme="minorHAnsi"/>
          <w:sz w:val="24"/>
          <w:szCs w:val="24"/>
          <w:lang w:eastAsia="pt-BR"/>
        </w:rPr>
        <w:t>.</w:t>
      </w:r>
    </w:p>
    <w:p w14:paraId="4BC15076" w14:textId="77777777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2389F73" w14:textId="77777777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87EE4">
        <w:rPr>
          <w:rFonts w:eastAsia="Times New Roman" w:cstheme="minorHAnsi"/>
          <w:sz w:val="24"/>
          <w:szCs w:val="24"/>
          <w:lang w:eastAsia="pt-BR"/>
        </w:rPr>
        <w:t>Trata-se de mera compatibilização ao procedimento adotado, em observância ao Princípio da Legalidade Estrita e ao art. 37, inciso X, da Lei Fundamental e ao artigo 102 da Lei Orgânica do Município, assegurando, assim, ao funcionalismo público do Legislativo Municipal a revisão geral anual de vencimentos ou proventos.</w:t>
      </w:r>
    </w:p>
    <w:p w14:paraId="6149DDC9" w14:textId="77777777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9CE4E25" w14:textId="77777777" w:rsidR="00C87EE4" w:rsidRPr="00C87EE4" w:rsidRDefault="00C87EE4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87EE4">
        <w:rPr>
          <w:rFonts w:eastAsia="Times New Roman" w:cstheme="minorHAnsi"/>
          <w:sz w:val="24"/>
          <w:szCs w:val="24"/>
          <w:lang w:eastAsia="pt-BR"/>
        </w:rPr>
        <w:t>Ante ao exposto, esperamos contar com o indispensável apoio dos nobres Pares desta Casa Legislativa, para a aprovação do presente Projeto de Lei.</w:t>
      </w:r>
    </w:p>
    <w:p w14:paraId="2A98D163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850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2860A00" w14:textId="77777777" w:rsidR="00126287" w:rsidRPr="00C87EE4" w:rsidRDefault="00126287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98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FA659BF" w14:textId="77777777" w:rsidR="00126287" w:rsidRPr="00126287" w:rsidRDefault="00126287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C87EE4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C87EE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3B3A6177" w14:textId="5DC4BD7D" w:rsidR="00126287" w:rsidRPr="00C87EE4" w:rsidRDefault="00126287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C87EE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em 08 de fevereiro de 202</w:t>
      </w:r>
      <w:r w:rsidRPr="0012628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</w:t>
      </w:r>
      <w:r w:rsidRPr="00C87EE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49B9E64D" w14:textId="77777777" w:rsidR="00126287" w:rsidRPr="00C87EE4" w:rsidRDefault="00126287" w:rsidP="00126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126287" w:rsidRPr="00C87EE4" w14:paraId="79DFE995" w14:textId="77777777" w:rsidTr="002A4D7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BC4EA2A" w14:textId="77777777" w:rsidR="00126287" w:rsidRPr="00126287" w:rsidRDefault="00126287" w:rsidP="002A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C58576D" w14:textId="77777777" w:rsidR="00126287" w:rsidRPr="00126287" w:rsidRDefault="00126287" w:rsidP="002A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41EC856" w14:textId="77777777" w:rsidR="00126287" w:rsidRPr="00126287" w:rsidRDefault="00126287" w:rsidP="002A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2628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APOLIANO DE JESUS RIOS</w:t>
            </w:r>
          </w:p>
          <w:p w14:paraId="5BF87FFB" w14:textId="77777777" w:rsidR="00126287" w:rsidRPr="00126287" w:rsidRDefault="00126287" w:rsidP="002A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2628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  <w:p w14:paraId="67529A05" w14:textId="77777777" w:rsidR="00126287" w:rsidRPr="00126287" w:rsidRDefault="00126287" w:rsidP="002A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6EBA9D9" w14:textId="77777777" w:rsidR="00126287" w:rsidRPr="00C87EE4" w:rsidRDefault="00126287" w:rsidP="002A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26287" w:rsidRPr="00C87EE4" w14:paraId="25A9199C" w14:textId="77777777" w:rsidTr="002A4D7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5"/>
            </w:tblGrid>
            <w:tr w:rsidR="00126287" w:rsidRPr="00126287" w14:paraId="4A3EA9E6" w14:textId="77777777" w:rsidTr="002A4D7E">
              <w:tc>
                <w:tcPr>
                  <w:tcW w:w="4494" w:type="dxa"/>
                </w:tcPr>
                <w:p w14:paraId="1E10EDB8" w14:textId="77777777" w:rsidR="00126287" w:rsidRPr="00126287" w:rsidRDefault="00126287" w:rsidP="002A4D7E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line="284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12628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CARLOS ROBERTO RODRIGUES</w:t>
                  </w:r>
                </w:p>
                <w:p w14:paraId="0A7C779A" w14:textId="77777777" w:rsidR="00126287" w:rsidRPr="00126287" w:rsidRDefault="00126287" w:rsidP="002A4D7E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line="284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12628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Vice Presidente</w:t>
                  </w:r>
                </w:p>
              </w:tc>
              <w:tc>
                <w:tcPr>
                  <w:tcW w:w="4495" w:type="dxa"/>
                </w:tcPr>
                <w:p w14:paraId="6404F48F" w14:textId="77777777" w:rsidR="00126287" w:rsidRPr="00126287" w:rsidRDefault="00126287" w:rsidP="002A4D7E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line="284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12628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REGINALDO TRISTÃO</w:t>
                  </w:r>
                </w:p>
                <w:p w14:paraId="2D26F2D5" w14:textId="77777777" w:rsidR="00126287" w:rsidRPr="00126287" w:rsidRDefault="00126287" w:rsidP="002A4D7E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spacing w:line="284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126287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Secretário</w:t>
                  </w:r>
                </w:p>
              </w:tc>
            </w:tr>
          </w:tbl>
          <w:p w14:paraId="6108B232" w14:textId="77777777" w:rsidR="00126287" w:rsidRPr="00C87EE4" w:rsidRDefault="00126287" w:rsidP="002A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26287" w:rsidRPr="00C87EE4" w14:paraId="62652837" w14:textId="77777777" w:rsidTr="002A4D7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348294C" w14:textId="77777777" w:rsidR="00126287" w:rsidRPr="00C87EE4" w:rsidRDefault="00126287" w:rsidP="002A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68E59A8" w14:textId="77777777" w:rsidR="00C87EE4" w:rsidRPr="00C87EE4" w:rsidRDefault="00C87EE4" w:rsidP="00C87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588D5C3" w14:textId="77777777" w:rsidR="008C6B6F" w:rsidRPr="00126287" w:rsidRDefault="008C6B6F">
      <w:pPr>
        <w:rPr>
          <w:rFonts w:cstheme="minorHAnsi"/>
          <w:sz w:val="24"/>
          <w:szCs w:val="24"/>
        </w:rPr>
      </w:pPr>
    </w:p>
    <w:sectPr w:rsidR="008C6B6F" w:rsidRPr="00126287" w:rsidSect="002A4D7E">
      <w:headerReference w:type="default" r:id="rId6"/>
      <w:footerReference w:type="default" r:id="rId7"/>
      <w:pgSz w:w="11907" w:h="16840"/>
      <w:pgMar w:top="2268" w:right="1418" w:bottom="1134" w:left="1418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D3BA" w14:textId="77777777" w:rsidR="00902CD0" w:rsidRDefault="00902CD0">
      <w:pPr>
        <w:spacing w:after="0"/>
      </w:pPr>
      <w:r>
        <w:separator/>
      </w:r>
    </w:p>
  </w:endnote>
  <w:endnote w:type="continuationSeparator" w:id="0">
    <w:p w14:paraId="75A30518" w14:textId="77777777" w:rsidR="00902CD0" w:rsidRDefault="00902C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C1C4" w14:textId="77777777" w:rsidR="002A4D7E" w:rsidRDefault="00000000">
    <w:pPr>
      <w:pStyle w:val="Normal0"/>
      <w:widowControl/>
      <w:tabs>
        <w:tab w:val="center" w:pos="4419"/>
        <w:tab w:val="right" w:pos="9071"/>
      </w:tabs>
      <w:jc w:val="right"/>
      <w:rPr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C620" w14:textId="77777777" w:rsidR="00902CD0" w:rsidRDefault="00902CD0">
      <w:pPr>
        <w:spacing w:after="0"/>
      </w:pPr>
      <w:r>
        <w:separator/>
      </w:r>
    </w:p>
  </w:footnote>
  <w:footnote w:type="continuationSeparator" w:id="0">
    <w:p w14:paraId="5CDBB5E7" w14:textId="77777777" w:rsidR="00902CD0" w:rsidRDefault="00902C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4099" w14:textId="77777777" w:rsidR="002A4D7E" w:rsidRDefault="00000000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E4"/>
    <w:rsid w:val="00126287"/>
    <w:rsid w:val="008C6B6F"/>
    <w:rsid w:val="00902CD0"/>
    <w:rsid w:val="00A00953"/>
    <w:rsid w:val="00C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430C"/>
  <w15:chartTrackingRefBased/>
  <w15:docId w15:val="{7DB0D753-AF5E-4108-BB1B-CD88EB56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87EE4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C87EE4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C87E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3</cp:revision>
  <dcterms:created xsi:type="dcterms:W3CDTF">2023-02-07T16:00:00Z</dcterms:created>
  <dcterms:modified xsi:type="dcterms:W3CDTF">2023-02-07T16:29:00Z</dcterms:modified>
</cp:coreProperties>
</file>