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D9572" w14:textId="39544510" w:rsidR="00A029A0" w:rsidRPr="00916655" w:rsidRDefault="00A029A0" w:rsidP="00A029A0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DE LEI Nº </w:t>
      </w:r>
    </w:p>
    <w:p w14:paraId="4D9657FC" w14:textId="77777777" w:rsidR="00A029A0" w:rsidRPr="00916655" w:rsidRDefault="00A029A0" w:rsidP="00A029A0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324B4834" w14:textId="0B2D9515" w:rsidR="00863E7D" w:rsidRPr="003E4A5B" w:rsidRDefault="003E4A5B" w:rsidP="003E4A5B">
      <w:pPr>
        <w:ind w:left="2832"/>
        <w:jc w:val="both"/>
        <w:rPr>
          <w:b/>
          <w:bCs/>
          <w:sz w:val="24"/>
          <w:szCs w:val="24"/>
        </w:rPr>
      </w:pPr>
      <w:r w:rsidRPr="003E4A5B">
        <w:rPr>
          <w:b/>
          <w:bCs/>
          <w:sz w:val="24"/>
          <w:szCs w:val="24"/>
        </w:rPr>
        <w:t>ASSEGURA O DIREITO DE DESEMBARQUE ENTRE AS PARADAS OBRIGATÓRIAS (PONTOS DE ÔNIBUS) ÀS MULHERES, E DÁ OUTRAS PROVIDÊNCIAS</w:t>
      </w:r>
    </w:p>
    <w:p w14:paraId="495C9410" w14:textId="2154E539" w:rsidR="00E6515F" w:rsidRPr="00916655" w:rsidRDefault="00863E7D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A029A0">
      <w:pPr>
        <w:spacing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60E78ABA" w14:textId="53258753" w:rsidR="003E4A5B" w:rsidRPr="003E4A5B" w:rsidRDefault="003E4A5B" w:rsidP="003E4A5B">
      <w:pPr>
        <w:ind w:firstLine="1418"/>
        <w:jc w:val="both"/>
        <w:rPr>
          <w:sz w:val="24"/>
          <w:szCs w:val="24"/>
        </w:rPr>
      </w:pPr>
      <w:r w:rsidRPr="003E4A5B">
        <w:rPr>
          <w:b/>
          <w:bCs/>
          <w:sz w:val="24"/>
          <w:szCs w:val="24"/>
        </w:rPr>
        <w:t xml:space="preserve">Art. 1º </w:t>
      </w:r>
      <w:r w:rsidRPr="003E4A5B">
        <w:rPr>
          <w:sz w:val="24"/>
          <w:szCs w:val="24"/>
        </w:rPr>
        <w:t xml:space="preserve">Os condutores de veículos utilizados para a prestação do serviço de transporte coletivo urbano, após as 22 horas, devem possibilitar o desembarque de mulheres em qualquer local onde seja permitido o estacionamento, no trajeto regular da respectiva linha, ainda que nele não haja ponto de parada regulamentado. </w:t>
      </w:r>
    </w:p>
    <w:p w14:paraId="2DC1EB85" w14:textId="051BA72F" w:rsidR="003E4A5B" w:rsidRPr="003E4A5B" w:rsidRDefault="003E4A5B" w:rsidP="003E4A5B">
      <w:pPr>
        <w:ind w:firstLine="1418"/>
        <w:jc w:val="both"/>
        <w:rPr>
          <w:sz w:val="24"/>
          <w:szCs w:val="24"/>
        </w:rPr>
      </w:pPr>
      <w:r w:rsidRPr="003E4A5B">
        <w:rPr>
          <w:b/>
          <w:bCs/>
          <w:sz w:val="24"/>
          <w:szCs w:val="24"/>
        </w:rPr>
        <w:t>Art. 2º</w:t>
      </w:r>
      <w:r>
        <w:rPr>
          <w:b/>
          <w:bCs/>
          <w:sz w:val="24"/>
          <w:szCs w:val="24"/>
        </w:rPr>
        <w:t xml:space="preserve"> </w:t>
      </w:r>
      <w:r w:rsidRPr="003E4A5B">
        <w:rPr>
          <w:sz w:val="24"/>
          <w:szCs w:val="24"/>
        </w:rPr>
        <w:t xml:space="preserve">Na impossibilidade de parada para desembarque no local indicado pela usuária, deverá ser observado pelo condutor o local mais próximo ao indicado. </w:t>
      </w:r>
    </w:p>
    <w:p w14:paraId="03752104" w14:textId="174FF352" w:rsidR="003E4A5B" w:rsidRPr="003E4A5B" w:rsidRDefault="003E4A5B" w:rsidP="003E4A5B">
      <w:pPr>
        <w:ind w:firstLine="1418"/>
        <w:jc w:val="both"/>
        <w:rPr>
          <w:sz w:val="24"/>
          <w:szCs w:val="24"/>
        </w:rPr>
      </w:pPr>
      <w:r w:rsidRPr="003E4A5B">
        <w:rPr>
          <w:b/>
          <w:bCs/>
          <w:sz w:val="24"/>
          <w:szCs w:val="24"/>
        </w:rPr>
        <w:t>Art. 3º</w:t>
      </w:r>
      <w:r>
        <w:rPr>
          <w:b/>
          <w:bCs/>
          <w:sz w:val="24"/>
          <w:szCs w:val="24"/>
        </w:rPr>
        <w:t xml:space="preserve"> </w:t>
      </w:r>
      <w:r w:rsidRPr="003E4A5B">
        <w:rPr>
          <w:sz w:val="24"/>
          <w:szCs w:val="24"/>
        </w:rPr>
        <w:t xml:space="preserve">O Poder Executivo deverá promover campanha de esclarecimento nos meios de comunicação social divulgando amplamente ao público o direito das mulheres, assegurado na presente lei. </w:t>
      </w:r>
    </w:p>
    <w:p w14:paraId="3F8045CF" w14:textId="4C7B9F1F" w:rsidR="003E4A5B" w:rsidRPr="003E4A5B" w:rsidRDefault="003E4A5B" w:rsidP="003E4A5B">
      <w:pPr>
        <w:ind w:firstLine="1418"/>
        <w:jc w:val="both"/>
        <w:rPr>
          <w:sz w:val="24"/>
          <w:szCs w:val="24"/>
        </w:rPr>
      </w:pPr>
      <w:r w:rsidRPr="003E4A5B"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</w:t>
      </w:r>
      <w:r w:rsidRPr="003E4A5B">
        <w:rPr>
          <w:sz w:val="24"/>
          <w:szCs w:val="24"/>
        </w:rPr>
        <w:t xml:space="preserve">A presente lei será regulamentada, no que couber, no prazo de 90 (noventa) dias, contados da data de sua publicação. </w:t>
      </w:r>
    </w:p>
    <w:p w14:paraId="27D4D934" w14:textId="6EBE0BAC" w:rsidR="00A029A0" w:rsidRPr="003E4A5B" w:rsidRDefault="003E4A5B" w:rsidP="003E4A5B">
      <w:pPr>
        <w:ind w:firstLine="1418"/>
        <w:jc w:val="both"/>
        <w:rPr>
          <w:sz w:val="24"/>
          <w:szCs w:val="24"/>
        </w:rPr>
      </w:pPr>
      <w:r w:rsidRPr="003E4A5B">
        <w:rPr>
          <w:b/>
          <w:bCs/>
          <w:sz w:val="24"/>
          <w:szCs w:val="24"/>
        </w:rPr>
        <w:t>Art. 5º</w:t>
      </w:r>
      <w:r>
        <w:rPr>
          <w:b/>
          <w:bCs/>
          <w:sz w:val="24"/>
          <w:szCs w:val="24"/>
        </w:rPr>
        <w:t xml:space="preserve"> </w:t>
      </w:r>
      <w:r w:rsidRPr="003E4A5B">
        <w:rPr>
          <w:sz w:val="24"/>
          <w:szCs w:val="24"/>
        </w:rPr>
        <w:t xml:space="preserve">As despesas decorrentes da presente lei correrão por conta das dotações orçamentárias próprias, suplementadas se necessário. </w:t>
      </w:r>
    </w:p>
    <w:p w14:paraId="0D93BBF9" w14:textId="562AE489" w:rsidR="00E6515F" w:rsidRPr="00916655" w:rsidRDefault="00E6515F" w:rsidP="003E4A5B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</w:t>
      </w:r>
      <w:r w:rsidR="003E4A5B">
        <w:rPr>
          <w:rFonts w:cstheme="minorHAnsi"/>
          <w:b/>
          <w:bCs/>
          <w:sz w:val="24"/>
          <w:szCs w:val="24"/>
        </w:rPr>
        <w:t>6</w:t>
      </w:r>
      <w:r w:rsidRPr="00916655">
        <w:rPr>
          <w:rFonts w:cstheme="minorHAnsi"/>
          <w:b/>
          <w:bCs/>
          <w:sz w:val="24"/>
          <w:szCs w:val="24"/>
        </w:rPr>
        <w:t>º</w:t>
      </w:r>
      <w:r w:rsidR="003E4A5B">
        <w:rPr>
          <w:rFonts w:cstheme="minorHAnsi"/>
          <w:b/>
          <w:bCs/>
          <w:sz w:val="24"/>
          <w:szCs w:val="24"/>
        </w:rPr>
        <w:t xml:space="preserve"> </w:t>
      </w:r>
      <w:r w:rsidRPr="00916655">
        <w:rPr>
          <w:rFonts w:cstheme="minorHAnsi"/>
          <w:sz w:val="24"/>
          <w:szCs w:val="24"/>
        </w:rPr>
        <w:t>Esta Lei entra em vigor na data de sua publicação, revogadas as disposições em contrário.</w:t>
      </w:r>
    </w:p>
    <w:p w14:paraId="62A8B774" w14:textId="77777777" w:rsidR="003176E7" w:rsidRDefault="003176E7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C613CCD" w14:textId="3FC42413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779EFFF8" w14:textId="4EBBEF16" w:rsidR="00E6515F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em </w:t>
      </w:r>
      <w:r w:rsidR="003E4A5B">
        <w:rPr>
          <w:rFonts w:cstheme="minorHAnsi"/>
          <w:b/>
          <w:sz w:val="24"/>
          <w:szCs w:val="24"/>
        </w:rPr>
        <w:t>20</w:t>
      </w:r>
      <w:r w:rsidRPr="00916655">
        <w:rPr>
          <w:rFonts w:cstheme="minorHAnsi"/>
          <w:b/>
          <w:sz w:val="24"/>
          <w:szCs w:val="24"/>
        </w:rPr>
        <w:t xml:space="preserve"> de </w:t>
      </w:r>
      <w:r w:rsidR="003E4A5B">
        <w:rPr>
          <w:rFonts w:cstheme="minorHAnsi"/>
          <w:b/>
          <w:sz w:val="24"/>
          <w:szCs w:val="24"/>
        </w:rPr>
        <w:t xml:space="preserve">março </w:t>
      </w:r>
      <w:r w:rsidRPr="00916655">
        <w:rPr>
          <w:rFonts w:cstheme="minorHAnsi"/>
          <w:b/>
          <w:sz w:val="24"/>
          <w:szCs w:val="24"/>
        </w:rPr>
        <w:t>de 202</w:t>
      </w:r>
      <w:r w:rsidR="003E4A5B">
        <w:rPr>
          <w:rFonts w:cstheme="minorHAnsi"/>
          <w:b/>
          <w:sz w:val="24"/>
          <w:szCs w:val="24"/>
        </w:rPr>
        <w:t>4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B379DCE" w14:textId="77777777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638EC9" w14:textId="33C5344C" w:rsidR="00863E7D" w:rsidRPr="00916655" w:rsidRDefault="003E4A5B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LUCAS GABRIEL RIBEIRO </w:t>
      </w:r>
      <w:r w:rsidR="00CD6553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Dr. Lucas</w:t>
      </w:r>
    </w:p>
    <w:p w14:paraId="6051F25C" w14:textId="7A95FF0E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1B8395F" w14:textId="337DAE48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793BF8B" w14:textId="7A282AF5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204F5C2" w14:textId="7D38E306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A6A58D1" w14:textId="2CDDF250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9A5BD3B" w14:textId="465955ED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C42489A" w14:textId="4B772AC9" w:rsidR="00A029A0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5B14D5E" w14:textId="77777777" w:rsidR="00916655" w:rsidRPr="00916655" w:rsidRDefault="00916655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4DA8347" w14:textId="7DEB4050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50F3147" w14:textId="72E24024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CC38CA0" w14:textId="77777777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E9F3177" w14:textId="77777777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79CDF8A" w14:textId="26862996" w:rsidR="005407A8" w:rsidRPr="005407A8" w:rsidRDefault="00E6515F" w:rsidP="005407A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JUSTIFICATIVA</w:t>
      </w:r>
    </w:p>
    <w:p w14:paraId="5CF8DB76" w14:textId="62F49D9A" w:rsidR="005407A8" w:rsidRPr="005407A8" w:rsidRDefault="005407A8" w:rsidP="005407A8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5407A8">
        <w:rPr>
          <w:rFonts w:cstheme="minorHAnsi"/>
          <w:sz w:val="24"/>
          <w:szCs w:val="24"/>
        </w:rPr>
        <w:t>O presente Projeto de Lei busca estabelecer medidas legais para garantir a segurança das mulheres durante o desembarque dos ônibus, especialmente em horários vulneráveis a atos de violência.</w:t>
      </w:r>
    </w:p>
    <w:p w14:paraId="200E780D" w14:textId="03F61F1C" w:rsidR="005407A8" w:rsidRPr="005407A8" w:rsidRDefault="005407A8" w:rsidP="005407A8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5407A8">
        <w:rPr>
          <w:rFonts w:cstheme="minorHAnsi"/>
          <w:sz w:val="24"/>
          <w:szCs w:val="24"/>
        </w:rPr>
        <w:t>Muitas dessas mulheres são trabalhadoras que frequentemente utilizam o transporte público em horários tardios devido às exigências de seus empregos. Elas ficam sujeitas a diversos tipos de violência</w:t>
      </w:r>
      <w:r>
        <w:rPr>
          <w:rFonts w:cstheme="minorHAnsi"/>
          <w:sz w:val="24"/>
          <w:szCs w:val="24"/>
        </w:rPr>
        <w:t>s</w:t>
      </w:r>
      <w:r w:rsidRPr="005407A8">
        <w:rPr>
          <w:rFonts w:cstheme="minorHAnsi"/>
          <w:sz w:val="24"/>
          <w:szCs w:val="24"/>
        </w:rPr>
        <w:t>, como o machismo, o assédio sexual, o roubo e outras formas de agressão.</w:t>
      </w:r>
    </w:p>
    <w:p w14:paraId="00C4FC43" w14:textId="65A18BE1" w:rsidR="005407A8" w:rsidRPr="005407A8" w:rsidRDefault="005407A8" w:rsidP="005407A8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5407A8">
        <w:rPr>
          <w:rFonts w:cstheme="minorHAnsi"/>
          <w:sz w:val="24"/>
          <w:szCs w:val="24"/>
        </w:rPr>
        <w:t>Este projeto visa, portanto, mitigar tais riscos, reduzindo a distância entre o ponto de desembarque e o destino, proporcionando assim maior segurança para as passageiras.</w:t>
      </w:r>
    </w:p>
    <w:p w14:paraId="7A28B680" w14:textId="2CF0C839" w:rsidR="00E6515F" w:rsidRPr="00916655" w:rsidRDefault="00E6515F" w:rsidP="005407A8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14:paraId="72845A99" w14:textId="77777777" w:rsidR="00916655" w:rsidRDefault="00916655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633D38" w14:textId="6DF1DBA6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723078F0" w14:textId="56AC2E3B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em </w:t>
      </w:r>
      <w:r w:rsidR="003E4A5B">
        <w:rPr>
          <w:rFonts w:cstheme="minorHAnsi"/>
          <w:b/>
          <w:sz w:val="24"/>
          <w:szCs w:val="24"/>
        </w:rPr>
        <w:t xml:space="preserve">20 </w:t>
      </w:r>
      <w:r w:rsidRPr="00916655">
        <w:rPr>
          <w:rFonts w:cstheme="minorHAnsi"/>
          <w:b/>
          <w:sz w:val="24"/>
          <w:szCs w:val="24"/>
        </w:rPr>
        <w:t xml:space="preserve">de </w:t>
      </w:r>
      <w:r w:rsidR="003E4A5B">
        <w:rPr>
          <w:rFonts w:cstheme="minorHAnsi"/>
          <w:b/>
          <w:sz w:val="24"/>
          <w:szCs w:val="24"/>
        </w:rPr>
        <w:t>março</w:t>
      </w:r>
      <w:r w:rsidRPr="00916655">
        <w:rPr>
          <w:rFonts w:cstheme="minorHAnsi"/>
          <w:b/>
          <w:sz w:val="24"/>
          <w:szCs w:val="24"/>
        </w:rPr>
        <w:t xml:space="preserve"> de 202</w:t>
      </w:r>
      <w:r w:rsidR="003E4A5B">
        <w:rPr>
          <w:rFonts w:cstheme="minorHAnsi"/>
          <w:b/>
          <w:sz w:val="24"/>
          <w:szCs w:val="24"/>
        </w:rPr>
        <w:t>4</w:t>
      </w:r>
      <w:r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221772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ACBB2EB" w14:textId="5AFF074E" w:rsidR="003E4A5B" w:rsidRPr="00916655" w:rsidRDefault="003E4A5B" w:rsidP="003E4A5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</w:t>
      </w:r>
      <w:r w:rsidR="00CD6553">
        <w:rPr>
          <w:rFonts w:cstheme="minorHAnsi"/>
          <w:b/>
          <w:sz w:val="24"/>
          <w:szCs w:val="24"/>
        </w:rPr>
        <w:t xml:space="preserve"> - </w:t>
      </w:r>
      <w:r>
        <w:rPr>
          <w:rFonts w:cstheme="minorHAnsi"/>
          <w:b/>
          <w:sz w:val="24"/>
          <w:szCs w:val="24"/>
        </w:rPr>
        <w:t>Dr. Lucas</w:t>
      </w:r>
    </w:p>
    <w:p w14:paraId="3ADC408C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0A887406" w14:textId="77777777" w:rsidR="008C6B6F" w:rsidRPr="00916655" w:rsidRDefault="008C6B6F" w:rsidP="00A029A0">
      <w:pPr>
        <w:spacing w:line="240" w:lineRule="auto"/>
        <w:ind w:firstLine="1418"/>
        <w:rPr>
          <w:rFonts w:cstheme="minorHAnsi"/>
          <w:sz w:val="24"/>
          <w:szCs w:val="24"/>
        </w:rPr>
      </w:pPr>
    </w:p>
    <w:sectPr w:rsidR="008C6B6F" w:rsidRPr="00916655" w:rsidSect="00362708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2B0DFA"/>
    <w:rsid w:val="003176E7"/>
    <w:rsid w:val="00362708"/>
    <w:rsid w:val="003E4A5B"/>
    <w:rsid w:val="005407A8"/>
    <w:rsid w:val="00752DEE"/>
    <w:rsid w:val="00863E7D"/>
    <w:rsid w:val="008C6B6F"/>
    <w:rsid w:val="00916655"/>
    <w:rsid w:val="00A029A0"/>
    <w:rsid w:val="00AD0757"/>
    <w:rsid w:val="00CD6553"/>
    <w:rsid w:val="00E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Câmara Varginha</cp:lastModifiedBy>
  <cp:revision>3</cp:revision>
  <dcterms:created xsi:type="dcterms:W3CDTF">2024-03-18T18:18:00Z</dcterms:created>
  <dcterms:modified xsi:type="dcterms:W3CDTF">2024-03-18T18:23:00Z</dcterms:modified>
</cp:coreProperties>
</file>