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1A19" w14:textId="77777777" w:rsidR="00E86985" w:rsidRDefault="00E86985" w:rsidP="00E86985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064CCEFB" w14:textId="77777777" w:rsidR="00E86985" w:rsidRDefault="00E86985" w:rsidP="00E86985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4BAD38DE" w14:textId="77777777" w:rsidR="00E86985" w:rsidRDefault="00E86985" w:rsidP="00E86985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DISPÕE SOBRE DENOMINAÇÃO DE PRÓPRIO PÚBLICO.</w:t>
      </w:r>
    </w:p>
    <w:p w14:paraId="4F6B7F23" w14:textId="77777777" w:rsidR="00E86985" w:rsidRDefault="00E86985" w:rsidP="00E86985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69F93E2D" w14:textId="77777777" w:rsidR="00E86985" w:rsidRDefault="00E86985" w:rsidP="00E8698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19D323BC" w14:textId="77777777" w:rsidR="00E86985" w:rsidRDefault="00E86985" w:rsidP="00E86985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540E9F8A" w14:textId="77777777" w:rsidR="00E86985" w:rsidRDefault="00E86985" w:rsidP="00E86985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500B4C78" w14:textId="77777777" w:rsidR="00E86985" w:rsidRDefault="00E86985" w:rsidP="00E86985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5C81818A" w14:textId="39A003B7" w:rsidR="00E86985" w:rsidRDefault="00E86985" w:rsidP="00E8698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1º</w:t>
      </w:r>
      <w:r>
        <w:rPr>
          <w:rFonts w:cstheme="minorHAnsi"/>
          <w:sz w:val="24"/>
          <w:szCs w:val="24"/>
        </w:rPr>
        <w:t xml:space="preserve"> </w:t>
      </w:r>
      <w:r w:rsidR="00D40B42">
        <w:rPr>
          <w:rFonts w:cstheme="minorHAnsi"/>
          <w:sz w:val="24"/>
          <w:szCs w:val="24"/>
        </w:rPr>
        <w:t>O Mercado</w:t>
      </w:r>
      <w:r>
        <w:rPr>
          <w:rFonts w:cstheme="minorHAnsi"/>
          <w:sz w:val="24"/>
          <w:szCs w:val="24"/>
        </w:rPr>
        <w:t xml:space="preserve"> municipal em construção, localizada na</w:t>
      </w:r>
      <w:r w:rsidR="00CF5158">
        <w:rPr>
          <w:rFonts w:cstheme="minorHAnsi"/>
          <w:sz w:val="24"/>
          <w:szCs w:val="24"/>
        </w:rPr>
        <w:t xml:space="preserve"> rua </w:t>
      </w:r>
      <w:r w:rsidR="00CF5158" w:rsidRPr="00CF5158">
        <w:rPr>
          <w:rFonts w:cstheme="minorHAnsi"/>
          <w:sz w:val="24"/>
          <w:szCs w:val="24"/>
        </w:rPr>
        <w:t xml:space="preserve">R. </w:t>
      </w:r>
      <w:proofErr w:type="spellStart"/>
      <w:r w:rsidR="00CF5158" w:rsidRPr="00CF5158">
        <w:rPr>
          <w:rFonts w:cstheme="minorHAnsi"/>
          <w:sz w:val="24"/>
          <w:szCs w:val="24"/>
        </w:rPr>
        <w:t>Orminda</w:t>
      </w:r>
      <w:proofErr w:type="spellEnd"/>
      <w:r w:rsidR="00CF5158" w:rsidRPr="00CF5158">
        <w:rPr>
          <w:rFonts w:cstheme="minorHAnsi"/>
          <w:sz w:val="24"/>
          <w:szCs w:val="24"/>
        </w:rPr>
        <w:t xml:space="preserve"> Vasconcelos</w:t>
      </w:r>
      <w:r w:rsidR="00CF5158">
        <w:rPr>
          <w:rFonts w:cstheme="minorHAnsi"/>
          <w:sz w:val="24"/>
          <w:szCs w:val="24"/>
        </w:rPr>
        <w:t>, nº 750, no bairro Vila Floresta</w:t>
      </w:r>
      <w:r>
        <w:rPr>
          <w:rFonts w:cstheme="minorHAnsi"/>
          <w:sz w:val="24"/>
          <w:szCs w:val="24"/>
        </w:rPr>
        <w:t>,</w:t>
      </w:r>
      <w:r w:rsidR="00C917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passará a denominar-se:</w:t>
      </w:r>
      <w:r w:rsidR="00D40B42">
        <w:rPr>
          <w:rFonts w:cstheme="minorHAnsi"/>
          <w:sz w:val="24"/>
          <w:szCs w:val="24"/>
        </w:rPr>
        <w:t xml:space="preserve"> </w:t>
      </w:r>
    </w:p>
    <w:p w14:paraId="6F538530" w14:textId="77777777" w:rsidR="00E86985" w:rsidRDefault="00E86985" w:rsidP="00E8698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72297E84" w14:textId="498A6B4B" w:rsidR="00E86985" w:rsidRDefault="00D40B42" w:rsidP="00E86985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MERCADO MUNICIPAL MAURA DA SILVA MENEGUCI</w:t>
      </w:r>
    </w:p>
    <w:p w14:paraId="3CE7865D" w14:textId="77777777" w:rsidR="00E86985" w:rsidRDefault="00E86985" w:rsidP="00E86985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14:paraId="191A73BB" w14:textId="77777777" w:rsidR="00E86985" w:rsidRDefault="00E86985" w:rsidP="00E86985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Art. 2º </w:t>
      </w:r>
      <w:r>
        <w:rPr>
          <w:rFonts w:cstheme="minorHAnsi"/>
          <w:color w:val="000000"/>
          <w:sz w:val="24"/>
          <w:szCs w:val="24"/>
        </w:rPr>
        <w:t>Esta Lei entra em vigor na data de sua publicação, revogando as disposições em contrário.</w:t>
      </w:r>
    </w:p>
    <w:p w14:paraId="57BA70F2" w14:textId="77777777" w:rsidR="00E14BA3" w:rsidRDefault="00E14BA3" w:rsidP="00E8698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26D68D86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001730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6E86472E" w14:textId="5B077E6F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 </w:t>
      </w:r>
      <w:r w:rsidR="00D40B42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 xml:space="preserve"> de </w:t>
      </w:r>
      <w:r w:rsidR="00D40B42">
        <w:rPr>
          <w:rFonts w:cstheme="minorHAnsi"/>
          <w:b/>
          <w:sz w:val="24"/>
          <w:szCs w:val="24"/>
        </w:rPr>
        <w:t>dezembro</w:t>
      </w:r>
      <w:r>
        <w:rPr>
          <w:rFonts w:cstheme="minorHAnsi"/>
          <w:b/>
          <w:sz w:val="24"/>
          <w:szCs w:val="24"/>
        </w:rPr>
        <w:t xml:space="preserve"> de 202</w:t>
      </w:r>
      <w:r w:rsidR="00D40B42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.</w:t>
      </w:r>
    </w:p>
    <w:p w14:paraId="30659923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B09D12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68BE342" w14:textId="77777777" w:rsidR="00E14BA3" w:rsidRDefault="00E14BA3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868EB6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31DA76C" w14:textId="525A75B1" w:rsidR="00E86985" w:rsidRDefault="00D40B42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13ACA2C5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60ED0C72" w14:textId="77777777" w:rsidR="00E86985" w:rsidRDefault="00E86985" w:rsidP="00E8698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1036A0E" w14:textId="77777777" w:rsidR="00E86985" w:rsidRDefault="00E86985" w:rsidP="00E8698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B083921" w14:textId="77777777" w:rsidR="00E86985" w:rsidRDefault="00E86985" w:rsidP="00E8698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584A0FA" w14:textId="77777777" w:rsidR="00E86985" w:rsidRDefault="00E86985" w:rsidP="00E8698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C204ABF" w14:textId="77777777" w:rsidR="00E86985" w:rsidRDefault="00E86985" w:rsidP="00E8698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D47F04C" w14:textId="77777777" w:rsidR="00E86985" w:rsidRDefault="00E86985" w:rsidP="00E8698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JUSTIFICATIVA</w:t>
      </w:r>
    </w:p>
    <w:p w14:paraId="68BC1E7B" w14:textId="77777777" w:rsidR="000F52C8" w:rsidRPr="000F52C8" w:rsidRDefault="000F52C8" w:rsidP="000F52C8">
      <w:pPr>
        <w:jc w:val="both"/>
        <w:rPr>
          <w:sz w:val="24"/>
          <w:szCs w:val="24"/>
          <w:lang w:eastAsia="pt-BR"/>
        </w:rPr>
      </w:pPr>
      <w:r w:rsidRPr="000F52C8">
        <w:rPr>
          <w:sz w:val="24"/>
          <w:szCs w:val="24"/>
          <w:lang w:eastAsia="pt-BR"/>
        </w:rPr>
        <w:t xml:space="preserve">O presente Projeto de Lei tem como objetivo denominar o novo Mercado Municipal de nossa cidade como "Mercado Municipal Maura da Silva </w:t>
      </w:r>
      <w:proofErr w:type="spellStart"/>
      <w:r w:rsidRPr="000F52C8">
        <w:rPr>
          <w:sz w:val="24"/>
          <w:szCs w:val="24"/>
          <w:lang w:eastAsia="pt-BR"/>
        </w:rPr>
        <w:t>Meneguci</w:t>
      </w:r>
      <w:proofErr w:type="spellEnd"/>
      <w:r w:rsidRPr="000F52C8">
        <w:rPr>
          <w:sz w:val="24"/>
          <w:szCs w:val="24"/>
          <w:lang w:eastAsia="pt-BR"/>
        </w:rPr>
        <w:t>", em homenagem a uma cidadã que, ao longo de sua vida, deixou um legado de trabalho, dedicação e amor à comunidade de Varginha.</w:t>
      </w:r>
    </w:p>
    <w:p w14:paraId="13EA38DE" w14:textId="77777777" w:rsidR="000F52C8" w:rsidRPr="000F52C8" w:rsidRDefault="000F52C8" w:rsidP="000F52C8">
      <w:pPr>
        <w:jc w:val="both"/>
        <w:rPr>
          <w:sz w:val="24"/>
          <w:szCs w:val="24"/>
          <w:lang w:eastAsia="pt-BR"/>
        </w:rPr>
      </w:pPr>
      <w:r w:rsidRPr="000F52C8">
        <w:rPr>
          <w:sz w:val="24"/>
          <w:szCs w:val="24"/>
          <w:lang w:eastAsia="pt-BR"/>
        </w:rPr>
        <w:t xml:space="preserve">Maura da Silva </w:t>
      </w:r>
      <w:proofErr w:type="spellStart"/>
      <w:r w:rsidRPr="000F52C8">
        <w:rPr>
          <w:sz w:val="24"/>
          <w:szCs w:val="24"/>
          <w:lang w:eastAsia="pt-BR"/>
        </w:rPr>
        <w:t>Meneguci</w:t>
      </w:r>
      <w:proofErr w:type="spellEnd"/>
      <w:r w:rsidRPr="000F52C8">
        <w:rPr>
          <w:sz w:val="24"/>
          <w:szCs w:val="24"/>
          <w:lang w:eastAsia="pt-BR"/>
        </w:rPr>
        <w:t xml:space="preserve"> nasceu em 03 de maio de 1938 no bairro da Vargem, onde passou sua infância e adolescência. Filha de pais feirantes, teve desde cedo contato com o comércio local, o que ajudou a formar seu caráter trabalhador e sua forte conexão com a economia popular. Casada com </w:t>
      </w:r>
      <w:proofErr w:type="spellStart"/>
      <w:r w:rsidRPr="000F52C8">
        <w:rPr>
          <w:sz w:val="24"/>
          <w:szCs w:val="24"/>
          <w:lang w:eastAsia="pt-BR"/>
        </w:rPr>
        <w:t>Lorenço</w:t>
      </w:r>
      <w:proofErr w:type="spellEnd"/>
      <w:r w:rsidRPr="000F52C8">
        <w:rPr>
          <w:sz w:val="24"/>
          <w:szCs w:val="24"/>
          <w:lang w:eastAsia="pt-BR"/>
        </w:rPr>
        <w:t xml:space="preserve"> da Anunciação </w:t>
      </w:r>
      <w:proofErr w:type="spellStart"/>
      <w:r w:rsidRPr="000F52C8">
        <w:rPr>
          <w:sz w:val="24"/>
          <w:szCs w:val="24"/>
          <w:lang w:eastAsia="pt-BR"/>
        </w:rPr>
        <w:t>Meneguci</w:t>
      </w:r>
      <w:proofErr w:type="spellEnd"/>
      <w:r w:rsidRPr="000F52C8">
        <w:rPr>
          <w:sz w:val="24"/>
          <w:szCs w:val="24"/>
          <w:lang w:eastAsia="pt-BR"/>
        </w:rPr>
        <w:t>, teve nove filhos, muitos dos quais seguiram a tradição familiar de trabalhar com pastelaria, ramo iniciado pela família em 1976.</w:t>
      </w:r>
    </w:p>
    <w:p w14:paraId="1B944A82" w14:textId="77777777" w:rsidR="000F52C8" w:rsidRPr="000F52C8" w:rsidRDefault="000F52C8" w:rsidP="000F52C8">
      <w:pPr>
        <w:jc w:val="both"/>
        <w:rPr>
          <w:sz w:val="24"/>
          <w:szCs w:val="24"/>
          <w:lang w:eastAsia="pt-BR"/>
        </w:rPr>
      </w:pPr>
      <w:r w:rsidRPr="000F52C8">
        <w:rPr>
          <w:sz w:val="24"/>
          <w:szCs w:val="24"/>
          <w:lang w:eastAsia="pt-BR"/>
        </w:rPr>
        <w:t>Ao lado do marido, Maura ajudou a consolidar o comércio de alimentos em nossa cidade, contribuindo diretamente para o fortalecimento do mercado local. Além de ser uma referência de esposa, mãe e avó exemplar, Maura também foi uma grande apoiadora das atividades comunitárias e sociais. Destacou-se por sua atuação como fundadora da Igreja Nossa Senhora de Lourdes – GRUTA, tendo doado o terreno para sua construção e se empenhado em conseguir fundos para sua edificação.</w:t>
      </w:r>
    </w:p>
    <w:p w14:paraId="22FB1700" w14:textId="77777777" w:rsidR="000F52C8" w:rsidRPr="000F52C8" w:rsidRDefault="000F52C8" w:rsidP="000F52C8">
      <w:pPr>
        <w:jc w:val="both"/>
        <w:rPr>
          <w:sz w:val="24"/>
          <w:szCs w:val="24"/>
          <w:lang w:eastAsia="pt-BR"/>
        </w:rPr>
      </w:pPr>
      <w:r w:rsidRPr="000F52C8">
        <w:rPr>
          <w:sz w:val="24"/>
          <w:szCs w:val="24"/>
          <w:lang w:eastAsia="pt-BR"/>
        </w:rPr>
        <w:t xml:space="preserve">Essa justa homenagem não só reconhece a contribuição de Maura da Silva </w:t>
      </w:r>
      <w:proofErr w:type="spellStart"/>
      <w:r w:rsidRPr="000F52C8">
        <w:rPr>
          <w:sz w:val="24"/>
          <w:szCs w:val="24"/>
          <w:lang w:eastAsia="pt-BR"/>
        </w:rPr>
        <w:t>Meneguci</w:t>
      </w:r>
      <w:proofErr w:type="spellEnd"/>
      <w:r w:rsidRPr="000F52C8">
        <w:rPr>
          <w:sz w:val="24"/>
          <w:szCs w:val="24"/>
          <w:lang w:eastAsia="pt-BR"/>
        </w:rPr>
        <w:t xml:space="preserve"> para o desenvolvimento do comércio e a preservação da cultura de feiras e mercados em Varginha, mas também valoriza sua trajetória como exemplo de dedicação à família, à comunidade e à fé.</w:t>
      </w:r>
    </w:p>
    <w:p w14:paraId="15AE1034" w14:textId="77777777" w:rsidR="000F52C8" w:rsidRPr="000F52C8" w:rsidRDefault="000F52C8" w:rsidP="000F52C8">
      <w:pPr>
        <w:jc w:val="both"/>
        <w:rPr>
          <w:sz w:val="24"/>
          <w:szCs w:val="24"/>
          <w:lang w:eastAsia="pt-BR"/>
        </w:rPr>
      </w:pPr>
      <w:r w:rsidRPr="000F52C8">
        <w:rPr>
          <w:sz w:val="24"/>
          <w:szCs w:val="24"/>
          <w:lang w:eastAsia="pt-BR"/>
        </w:rPr>
        <w:t>Ao denominar o novo Mercado Municipal com seu nome, perpetuamos sua memória e reforçamos a importância de pessoas que, como Maura, fizeram a diferença para nossa cidade e nossa gente.</w:t>
      </w:r>
    </w:p>
    <w:p w14:paraId="51B04D04" w14:textId="77777777" w:rsidR="000F52C8" w:rsidRPr="000F52C8" w:rsidRDefault="000F52C8" w:rsidP="000F52C8">
      <w:pPr>
        <w:jc w:val="both"/>
        <w:rPr>
          <w:sz w:val="24"/>
          <w:szCs w:val="24"/>
          <w:lang w:eastAsia="pt-BR"/>
        </w:rPr>
      </w:pPr>
      <w:r w:rsidRPr="000F52C8">
        <w:rPr>
          <w:sz w:val="24"/>
          <w:szCs w:val="24"/>
          <w:lang w:eastAsia="pt-BR"/>
        </w:rPr>
        <w:t>Assim, contamos com o apoio dos nobres pares desta Casa Legislativa para a aprovação deste projeto de lei, que tem como finalidade enaltecer a história e os valores de uma cidadã que tanto contribuiu para o bem-estar e o progresso de Varginha.</w:t>
      </w:r>
    </w:p>
    <w:p w14:paraId="102459B2" w14:textId="77777777" w:rsidR="00E86985" w:rsidRDefault="00E86985" w:rsidP="000F52C8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467FD5C3" w14:textId="77777777" w:rsidR="00D40B42" w:rsidRDefault="00E86985" w:rsidP="000F52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3B7A1C43" w14:textId="43711F2C" w:rsidR="00E86985" w:rsidRDefault="00D40B42" w:rsidP="000F52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11</w:t>
      </w:r>
      <w:r w:rsidR="00E86985">
        <w:rPr>
          <w:rFonts w:cstheme="minorHAnsi"/>
          <w:b/>
          <w:sz w:val="24"/>
          <w:szCs w:val="24"/>
        </w:rPr>
        <w:t xml:space="preserve"> de </w:t>
      </w:r>
      <w:r>
        <w:rPr>
          <w:rFonts w:cstheme="minorHAnsi"/>
          <w:b/>
          <w:sz w:val="24"/>
          <w:szCs w:val="24"/>
        </w:rPr>
        <w:t>dezembro</w:t>
      </w:r>
      <w:r w:rsidR="00E86985">
        <w:rPr>
          <w:rFonts w:cstheme="minorHAnsi"/>
          <w:b/>
          <w:sz w:val="24"/>
          <w:szCs w:val="24"/>
        </w:rPr>
        <w:t xml:space="preserve"> de 202</w:t>
      </w:r>
      <w:r>
        <w:rPr>
          <w:rFonts w:cstheme="minorHAnsi"/>
          <w:b/>
          <w:sz w:val="24"/>
          <w:szCs w:val="24"/>
        </w:rPr>
        <w:t>4</w:t>
      </w:r>
      <w:r w:rsidR="00E86985">
        <w:rPr>
          <w:rFonts w:cstheme="minorHAnsi"/>
          <w:b/>
          <w:sz w:val="24"/>
          <w:szCs w:val="24"/>
        </w:rPr>
        <w:t>.</w:t>
      </w:r>
    </w:p>
    <w:p w14:paraId="569AF8CD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07291A" w14:textId="594FDEDC" w:rsidR="00E86985" w:rsidRDefault="00EA45E5" w:rsidP="00EA45E5">
      <w:pPr>
        <w:tabs>
          <w:tab w:val="left" w:pos="534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4C0BD3D" w14:textId="00C98872" w:rsidR="00E86985" w:rsidRDefault="00D40B42" w:rsidP="00D40B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11288B21" w14:textId="77777777" w:rsidR="00E86985" w:rsidRDefault="00E86985" w:rsidP="00E8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07A1F992" w14:textId="77777777" w:rsidR="00E86985" w:rsidRDefault="00E86985"/>
    <w:sectPr w:rsidR="00E86985" w:rsidSect="00E86985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5"/>
    <w:rsid w:val="000F52C8"/>
    <w:rsid w:val="00C9175C"/>
    <w:rsid w:val="00CF5158"/>
    <w:rsid w:val="00D40B42"/>
    <w:rsid w:val="00E14BA3"/>
    <w:rsid w:val="00E86985"/>
    <w:rsid w:val="00E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697C"/>
  <w15:docId w15:val="{B870BC74-AD12-4B91-9154-E66E6A82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98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5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Câmara</cp:lastModifiedBy>
  <cp:revision>2</cp:revision>
  <dcterms:created xsi:type="dcterms:W3CDTF">2024-12-09T18:53:00Z</dcterms:created>
  <dcterms:modified xsi:type="dcterms:W3CDTF">2024-12-09T18:53:00Z</dcterms:modified>
</cp:coreProperties>
</file>