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3E9B" w14:textId="77777777" w:rsidR="00FE6D5C" w:rsidRDefault="00FE6D5C" w:rsidP="007F2E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14:paraId="723266AA" w14:textId="77777777" w:rsidR="000D6A33" w:rsidRPr="007F2E04" w:rsidRDefault="000D6A33" w:rsidP="007F2E04">
      <w:pPr>
        <w:tabs>
          <w:tab w:val="right" w:pos="2552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 xml:space="preserve">Projeto de Lei </w:t>
      </w:r>
      <w:r w:rsidRPr="007F2E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n.</w:t>
      </w:r>
      <w:r w:rsidRPr="007F2E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  <w:t>/2025</w:t>
      </w:r>
    </w:p>
    <w:p w14:paraId="08F91CF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D806EA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8E3626" w14:textId="77777777" w:rsidR="00FE6D5C" w:rsidRPr="007F2E04" w:rsidRDefault="00FE6D5C" w:rsidP="007F2E04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DISPÕE SOBRE A CASSAÇÃO DO ALVARÁ DE LOCALIZAÇÃO E FUNCIONAMENTO DOS POSTOS DE COMBUSTÍVEIS INSTALADOS NO MUNICÍPIO DE VARGINHA QUE, COMPROVADAMENTE, PRATIQUEM ADULTERAÇÃO DE COMBUSTÍVEIS OU FRAUDE DE BOMBAS E DÁ OUTRAS PROVIDÊNCIAS.</w:t>
      </w:r>
    </w:p>
    <w:p w14:paraId="0BBFFBF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C6BF1E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585FD5" w14:textId="77777777" w:rsidR="000D6A33" w:rsidRPr="007F2E04" w:rsidRDefault="000D6A33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sz w:val="24"/>
          <w:szCs w:val="24"/>
        </w:rPr>
        <w:t>O Povo do Município de Varginha, Estado de Minas Gerais, por seus representantes na Câmara Municipal,</w:t>
      </w:r>
    </w:p>
    <w:p w14:paraId="3D614CB7" w14:textId="77777777" w:rsidR="000D6A33" w:rsidRPr="007F2E04" w:rsidRDefault="000D6A33" w:rsidP="007F2E04">
      <w:pPr>
        <w:spacing w:after="0" w:line="240" w:lineRule="auto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A882B2" w14:textId="677C9F4F" w:rsidR="00FE6D5C" w:rsidRPr="007F2E04" w:rsidRDefault="000D6A33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APROVA:</w:t>
      </w:r>
    </w:p>
    <w:p w14:paraId="14042B4C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C580193" w14:textId="51AD77EE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1º</w:t>
      </w:r>
      <w:r w:rsidRPr="007F2E04">
        <w:rPr>
          <w:rFonts w:ascii="Calibri" w:hAnsi="Calibri" w:cs="Calibri"/>
          <w:sz w:val="24"/>
          <w:szCs w:val="24"/>
        </w:rPr>
        <w:t xml:space="preserve"> Fica o Executivo Municipal obrigado a cassar o Alvará de Localização e Funcionamento dos estabelecimentos que comercializam combustíveis para veículos automotores, instalados no Município de Varginha que, comprovadamente, venham adulterar combustíveis oferecidos aos seus consumidores</w:t>
      </w:r>
      <w:r w:rsidR="007F2E04">
        <w:rPr>
          <w:rFonts w:ascii="Calibri" w:hAnsi="Calibri" w:cs="Calibri"/>
          <w:sz w:val="24"/>
          <w:szCs w:val="24"/>
        </w:rPr>
        <w:t xml:space="preserve"> </w:t>
      </w:r>
      <w:r w:rsidRPr="007F2E04">
        <w:rPr>
          <w:rFonts w:ascii="Calibri" w:hAnsi="Calibri" w:cs="Calibri"/>
          <w:sz w:val="24"/>
          <w:szCs w:val="24"/>
        </w:rPr>
        <w:t>ou pratiquem</w:t>
      </w:r>
      <w:r w:rsidR="007F2E04">
        <w:rPr>
          <w:rFonts w:ascii="Calibri" w:hAnsi="Calibri" w:cs="Calibri"/>
          <w:sz w:val="24"/>
          <w:szCs w:val="24"/>
        </w:rPr>
        <w:t xml:space="preserve"> </w:t>
      </w:r>
      <w:r w:rsidRPr="007F2E04">
        <w:rPr>
          <w:rFonts w:ascii="Calibri" w:hAnsi="Calibri" w:cs="Calibri"/>
          <w:sz w:val="24"/>
          <w:szCs w:val="24"/>
        </w:rPr>
        <w:t>fraudes na comercialização dos mesmos.</w:t>
      </w:r>
    </w:p>
    <w:p w14:paraId="27411EEC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84C1842" w14:textId="02A05F8E" w:rsidR="00FE6D5C" w:rsidRPr="007F2E04" w:rsidRDefault="006A4558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Parágrafo</w:t>
      </w:r>
      <w:r w:rsidR="00FE6D5C" w:rsidRPr="007F2E04">
        <w:rPr>
          <w:rFonts w:ascii="Calibri" w:hAnsi="Calibri" w:cs="Calibri"/>
          <w:b/>
          <w:bCs/>
          <w:sz w:val="24"/>
          <w:szCs w:val="24"/>
        </w:rPr>
        <w:t xml:space="preserve"> único</w:t>
      </w:r>
      <w:r w:rsidR="00FE6D5C" w:rsidRPr="007F2E04">
        <w:rPr>
          <w:rFonts w:ascii="Calibri" w:hAnsi="Calibri" w:cs="Calibri"/>
          <w:sz w:val="24"/>
          <w:szCs w:val="24"/>
        </w:rPr>
        <w:t>. A cassação do Alvará de Localização e Funcionamento impedindo o funcionamento da atividade comercial, ainda que posteriormente anulado ou revogado por ato administrativo ou decisão judicial, somente ensejará perdas e danos, bem como eventuais lucros cessantes, na hipótese de má-fé, dolo ou erro grosseiro por parte da autoridade competente, a ser comprovado em processo judicial específico para tal finalidade.</w:t>
      </w:r>
    </w:p>
    <w:p w14:paraId="6A4B4B4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592EE0E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 xml:space="preserve">Art. 2º </w:t>
      </w:r>
      <w:r w:rsidRPr="007F2E04">
        <w:rPr>
          <w:rFonts w:ascii="Calibri" w:hAnsi="Calibri" w:cs="Calibri"/>
          <w:sz w:val="24"/>
          <w:szCs w:val="24"/>
        </w:rPr>
        <w:t>Tem-se por adulterado o combustível que sofra alteração significativa quanto ao padrão de qualidade estabelecido pela Agência Nacional do Petróleo, Gás Natural e Biocombustíveis – ANP, conforme evidenciado em laudo pericial emitido por esta Agência ou entidade pública ou privada devidamente credenciada ou conveniada para tal finalidade.</w:t>
      </w:r>
    </w:p>
    <w:p w14:paraId="50C36913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3A2DD82" w14:textId="7E4C21B8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7F2E04">
        <w:rPr>
          <w:rFonts w:ascii="Calibri" w:hAnsi="Calibri" w:cs="Calibri"/>
          <w:sz w:val="24"/>
          <w:szCs w:val="24"/>
        </w:rPr>
        <w:t xml:space="preserve"> Considerar-se-á também fraude:</w:t>
      </w:r>
    </w:p>
    <w:p w14:paraId="4A18BBBD" w14:textId="625A6012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I –</w:t>
      </w:r>
      <w:r w:rsidRPr="007F2E04">
        <w:rPr>
          <w:rFonts w:ascii="Calibri" w:hAnsi="Calibri" w:cs="Calibri"/>
          <w:sz w:val="24"/>
          <w:szCs w:val="24"/>
        </w:rPr>
        <w:t xml:space="preserve"> </w:t>
      </w:r>
      <w:r w:rsidR="000D6A33" w:rsidRPr="007F2E04">
        <w:rPr>
          <w:rFonts w:ascii="Calibri" w:hAnsi="Calibri" w:cs="Calibri"/>
          <w:sz w:val="24"/>
          <w:szCs w:val="24"/>
        </w:rPr>
        <w:t>A</w:t>
      </w:r>
      <w:r w:rsidRPr="007F2E04">
        <w:rPr>
          <w:rFonts w:ascii="Calibri" w:hAnsi="Calibri" w:cs="Calibri"/>
          <w:sz w:val="24"/>
          <w:szCs w:val="24"/>
        </w:rPr>
        <w:t xml:space="preserve"> utilização de dispositivo eletrônico ou mecânico, acionado por controle remoto ou não, que acarrete o fornecimento ao consumidor de volume de combustível inferior ao registrado na bomba medidora, atestado por órgão oficial competente;</w:t>
      </w:r>
    </w:p>
    <w:p w14:paraId="31E710B6" w14:textId="68DA7E9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II –</w:t>
      </w:r>
      <w:r w:rsidRPr="007F2E04">
        <w:rPr>
          <w:rFonts w:ascii="Calibri" w:hAnsi="Calibri" w:cs="Calibri"/>
          <w:sz w:val="24"/>
          <w:szCs w:val="24"/>
        </w:rPr>
        <w:t xml:space="preserve"> </w:t>
      </w:r>
      <w:r w:rsidR="000D6A33" w:rsidRPr="007F2E04">
        <w:rPr>
          <w:rFonts w:ascii="Calibri" w:hAnsi="Calibri" w:cs="Calibri"/>
          <w:sz w:val="24"/>
          <w:szCs w:val="24"/>
        </w:rPr>
        <w:t>A</w:t>
      </w:r>
      <w:r w:rsidRPr="007F2E04">
        <w:rPr>
          <w:rFonts w:ascii="Calibri" w:hAnsi="Calibri" w:cs="Calibri"/>
          <w:sz w:val="24"/>
          <w:szCs w:val="24"/>
        </w:rPr>
        <w:t xml:space="preserve"> comercialização de combustível mediante adição de substância não autorizada ou em proporção diversa da estabelecida pela ANP; e/ou,</w:t>
      </w:r>
    </w:p>
    <w:p w14:paraId="207B141F" w14:textId="4B050731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III –</w:t>
      </w:r>
      <w:r w:rsidRPr="007F2E04">
        <w:rPr>
          <w:rFonts w:ascii="Calibri" w:hAnsi="Calibri" w:cs="Calibri"/>
          <w:sz w:val="24"/>
          <w:szCs w:val="24"/>
        </w:rPr>
        <w:t xml:space="preserve"> a manipulação de </w:t>
      </w:r>
      <w:proofErr w:type="spellStart"/>
      <w:r w:rsidRPr="007F2E04">
        <w:rPr>
          <w:rFonts w:ascii="Calibri" w:hAnsi="Calibri" w:cs="Calibri"/>
          <w:sz w:val="24"/>
          <w:szCs w:val="24"/>
        </w:rPr>
        <w:t>encerrantes</w:t>
      </w:r>
      <w:proofErr w:type="spellEnd"/>
      <w:r w:rsidRPr="007F2E04">
        <w:rPr>
          <w:rFonts w:ascii="Calibri" w:hAnsi="Calibri" w:cs="Calibri"/>
          <w:sz w:val="24"/>
          <w:szCs w:val="24"/>
        </w:rPr>
        <w:t xml:space="preserve"> de bombas e sistemas para burlar o totalizador de vendas de cada bico, com a finalidade de sonegação fiscal, atestado por órgão oficial competente.</w:t>
      </w:r>
    </w:p>
    <w:p w14:paraId="2CBFA7E7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F991D10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3º</w:t>
      </w:r>
      <w:r w:rsidRPr="007F2E04">
        <w:rPr>
          <w:rFonts w:ascii="Calibri" w:hAnsi="Calibri" w:cs="Calibri"/>
          <w:sz w:val="24"/>
          <w:szCs w:val="24"/>
        </w:rPr>
        <w:t xml:space="preserve"> O processo administrativo para a cassação do Alvará de Localização e Funcionamento será instaurado pela autoridade municipal competente mediante provocação ou de ofício, no exercício regular do poder de polícia municipal.</w:t>
      </w:r>
    </w:p>
    <w:p w14:paraId="3FFCC7FA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F90A18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 1º</w:t>
      </w:r>
      <w:r w:rsidRPr="007F2E04">
        <w:rPr>
          <w:rFonts w:ascii="Calibri" w:hAnsi="Calibri" w:cs="Calibri"/>
          <w:sz w:val="24"/>
          <w:szCs w:val="24"/>
        </w:rPr>
        <w:t xml:space="preserve"> Os autos deverão obrigatoriamente ser instruídos com cópia dos laudos da ANP e a decisão final, da qual não caiba mais recursos, que atestem a adulteração nos termos do art. 2º, sob pena de indeferimento preliminar e respectivo arquivamento.</w:t>
      </w:r>
    </w:p>
    <w:p w14:paraId="4A90A9FB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AD5CD0A" w14:textId="5543DE86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 2º</w:t>
      </w:r>
      <w:r w:rsidRPr="007F2E04">
        <w:rPr>
          <w:rFonts w:ascii="Calibri" w:hAnsi="Calibri" w:cs="Calibri"/>
          <w:sz w:val="24"/>
          <w:szCs w:val="24"/>
        </w:rPr>
        <w:t xml:space="preserve"> Se o laudo conclusivo for emitido após o arquivamento do processo, o mesmo será desarquivado e seguirá seu curso, nos termos desta lei.</w:t>
      </w:r>
    </w:p>
    <w:p w14:paraId="6727BDB7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AA60173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 3º</w:t>
      </w:r>
      <w:r w:rsidRPr="007F2E04">
        <w:rPr>
          <w:rFonts w:ascii="Calibri" w:hAnsi="Calibri" w:cs="Calibri"/>
          <w:sz w:val="24"/>
          <w:szCs w:val="24"/>
        </w:rPr>
        <w:t xml:space="preserve"> O Poder Público garantirá o contraditório e a ampla defesa no âmbito do procedimento administrativo, valendo-se da prova documental, acostada aos autos por força do § 1º, do art. 3º, como prova de autoria e materialidade.</w:t>
      </w:r>
    </w:p>
    <w:p w14:paraId="4D928F2A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A8B17CD" w14:textId="56509971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4º</w:t>
      </w:r>
      <w:r w:rsidRPr="007F2E04">
        <w:rPr>
          <w:rFonts w:ascii="Calibri" w:hAnsi="Calibri" w:cs="Calibri"/>
          <w:sz w:val="24"/>
          <w:szCs w:val="24"/>
        </w:rPr>
        <w:t xml:space="preserve"> Concluído o processo administrativo de que trata o artigo anterior, no qual tenha sido propiciada ampla defesa à pessoa jurídica interessada e constatado que a infração foi praticada, a penalidade aplicável será a cassação do Alvará de Localização e Funcionamento, se for o caso, do estabelecimento comercial, impedindo-o de continuar a exercer tais práticas empresariais no Município de Varginha.</w:t>
      </w:r>
    </w:p>
    <w:p w14:paraId="151CC946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C6245F2" w14:textId="2B9167D0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5º</w:t>
      </w:r>
      <w:r w:rsidRPr="007F2E04">
        <w:rPr>
          <w:rFonts w:ascii="Calibri" w:hAnsi="Calibri" w:cs="Calibri"/>
          <w:sz w:val="24"/>
          <w:szCs w:val="24"/>
        </w:rPr>
        <w:t xml:space="preserve"> A cassação do Alvará ou Licença de Localização e Funcionamento, além de outras repercussões jurídicas, impedirá o estabelecimento, ainda que sob a responsabilidade de outra pessoa jurídica, a praticar operações relativas à circulação de mercadorias comercializad</w:t>
      </w:r>
      <w:r w:rsidR="007F2E04">
        <w:rPr>
          <w:rFonts w:ascii="Calibri" w:hAnsi="Calibri" w:cs="Calibri"/>
          <w:sz w:val="24"/>
          <w:szCs w:val="24"/>
        </w:rPr>
        <w:t>a</w:t>
      </w:r>
      <w:r w:rsidRPr="007F2E04">
        <w:rPr>
          <w:rFonts w:ascii="Calibri" w:hAnsi="Calibri" w:cs="Calibri"/>
          <w:sz w:val="24"/>
          <w:szCs w:val="24"/>
        </w:rPr>
        <w:t>s à venda no varejo de combustíveis, para consumidor final, e ainda implicará aos sócios, pessoas físicas ou jurídicas, comum ou separadamente, do estabelecimento penalizado, o impedimento de exercerem o mesmo ramo de atividade, mesmo que em estabelecimento distinto daquele.</w:t>
      </w:r>
    </w:p>
    <w:p w14:paraId="3121FB47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FB1ACA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 1º</w:t>
      </w:r>
      <w:r w:rsidRPr="007F2E04">
        <w:rPr>
          <w:rFonts w:ascii="Calibri" w:hAnsi="Calibri" w:cs="Calibri"/>
          <w:sz w:val="24"/>
          <w:szCs w:val="24"/>
        </w:rPr>
        <w:t xml:space="preserve"> A extensão das penalidades às pessoas físicas discriminadas neste artigo demandará a comprovação inequívoca de dolo dos seus agentes.</w:t>
      </w:r>
    </w:p>
    <w:p w14:paraId="5E389486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BA6B238" w14:textId="557FE828" w:rsidR="00FE6D5C" w:rsidRPr="007F2E04" w:rsidRDefault="000D6A33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 2</w:t>
      </w:r>
      <w:r w:rsidR="00FE6D5C" w:rsidRPr="007F2E04">
        <w:rPr>
          <w:rFonts w:ascii="Calibri" w:hAnsi="Calibri" w:cs="Calibri"/>
          <w:b/>
          <w:bCs/>
          <w:sz w:val="24"/>
          <w:szCs w:val="24"/>
        </w:rPr>
        <w:t>º</w:t>
      </w:r>
      <w:r w:rsidR="00FE6D5C" w:rsidRPr="007F2E04">
        <w:rPr>
          <w:rFonts w:ascii="Calibri" w:hAnsi="Calibri" w:cs="Calibri"/>
          <w:sz w:val="24"/>
          <w:szCs w:val="24"/>
        </w:rPr>
        <w:t xml:space="preserve"> Considera-se estabelecimento para fins dessa lei o local onde a atividade é exercida, incluindo endereços adjacentes ao terreno onde o estabelecimento se encontra.</w:t>
      </w:r>
    </w:p>
    <w:p w14:paraId="050FEA82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EA440BD" w14:textId="707922BD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6º</w:t>
      </w:r>
      <w:r w:rsidRPr="007F2E04">
        <w:rPr>
          <w:rFonts w:ascii="Calibri" w:hAnsi="Calibri" w:cs="Calibri"/>
          <w:sz w:val="24"/>
          <w:szCs w:val="24"/>
        </w:rPr>
        <w:t xml:space="preserve"> Sem prejuízo do encaminhamento dos atos às autoridades policiais e ao Ministério Público, havendo comprovação de sonegação fiscal relativ</w:t>
      </w:r>
      <w:r w:rsidR="009A7341" w:rsidRPr="007F2E04">
        <w:rPr>
          <w:rFonts w:ascii="Calibri" w:hAnsi="Calibri" w:cs="Calibri"/>
          <w:sz w:val="24"/>
          <w:szCs w:val="24"/>
        </w:rPr>
        <w:t>a</w:t>
      </w:r>
      <w:r w:rsidRPr="007F2E04">
        <w:rPr>
          <w:rFonts w:ascii="Calibri" w:hAnsi="Calibri" w:cs="Calibri"/>
          <w:sz w:val="24"/>
          <w:szCs w:val="24"/>
        </w:rPr>
        <w:t xml:space="preserve"> a impostos de competência federal ou estadual, fica o Município de Varginha obrigado a comunicar </w:t>
      </w:r>
      <w:r w:rsidR="009A7341" w:rsidRPr="007F2E04">
        <w:rPr>
          <w:rFonts w:ascii="Calibri" w:hAnsi="Calibri" w:cs="Calibri"/>
          <w:sz w:val="24"/>
          <w:szCs w:val="24"/>
        </w:rPr>
        <w:t>às</w:t>
      </w:r>
      <w:r w:rsidRPr="007F2E04">
        <w:rPr>
          <w:rFonts w:ascii="Calibri" w:hAnsi="Calibri" w:cs="Calibri"/>
          <w:sz w:val="24"/>
          <w:szCs w:val="24"/>
        </w:rPr>
        <w:t xml:space="preserve"> autoridades fazendárias competentes, em prazo máximo de 30 (trinta) dias, a partir da decisão final do Município.</w:t>
      </w:r>
    </w:p>
    <w:p w14:paraId="0E545F64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5DC32CE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lastRenderedPageBreak/>
        <w:t>Art. 7º.</w:t>
      </w:r>
      <w:r w:rsidRPr="007F2E04">
        <w:rPr>
          <w:rFonts w:ascii="Calibri" w:hAnsi="Calibri" w:cs="Calibri"/>
          <w:sz w:val="24"/>
          <w:szCs w:val="24"/>
        </w:rPr>
        <w:t xml:space="preserve"> O Alvará de Localização ou Funcionamento dos estabelecimentos regidos por esta Lei deverá ser expedido pelo setor competente do Município de Varginha, dele constando necessariamente a menção expressa a esta Lei.</w:t>
      </w:r>
    </w:p>
    <w:p w14:paraId="7B95DA81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EEC869E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§1º</w:t>
      </w:r>
      <w:r w:rsidRPr="007F2E04">
        <w:rPr>
          <w:rFonts w:ascii="Calibri" w:hAnsi="Calibri" w:cs="Calibri"/>
          <w:sz w:val="24"/>
          <w:szCs w:val="24"/>
        </w:rPr>
        <w:t xml:space="preserve"> O setor competente do Município de Varginha poderá suspender cautelarmente a emissão do Alvará de Localização e Funcionamento em situações em que o requerente ou o local a obter o Alvará tenha antecedentes e histórico, com comprovada recorrência, em infrações e fraudes fiscalizadas por esta Lei.</w:t>
      </w:r>
    </w:p>
    <w:p w14:paraId="12F529B4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4D8ABF" w14:textId="1D0F6276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§2º</w:t>
      </w:r>
      <w:r w:rsidRPr="007F2E04">
        <w:rPr>
          <w:rFonts w:ascii="Calibri" w:hAnsi="Calibri" w:cs="Calibri"/>
          <w:sz w:val="24"/>
          <w:szCs w:val="24"/>
        </w:rPr>
        <w:t xml:space="preserve"> Na hipótese do §1º deste artigo, o Município de Varginha deverá proceder a diligências adicionais, que julgar apropriadas, requerendo documentação necessária, inclusive laudos técnicos e certidões de regularidade jurídica, para que a emissão do Alvará de Localização e Funcionamento seja realizada sem quaisquer pendências que possam vir a macular este procedimento administrativo.</w:t>
      </w:r>
    </w:p>
    <w:p w14:paraId="53D0AF9B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07EDAE92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8º</w:t>
      </w:r>
      <w:r w:rsidRPr="007F2E04">
        <w:rPr>
          <w:rFonts w:ascii="Calibri" w:hAnsi="Calibri" w:cs="Calibri"/>
          <w:sz w:val="24"/>
          <w:szCs w:val="24"/>
        </w:rPr>
        <w:t xml:space="preserve"> Faculta-se ao Município de Varginha, em conjunto com o PROCON ou outro órgão de proteção ao consumidor situado no Município de Varginha, autorizado a manter convênio com a Agência Nacional de Petróleo – ANP, para melhor cumprimento desta Lei.</w:t>
      </w:r>
    </w:p>
    <w:p w14:paraId="444EC1AC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C68CAE3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Parágrafo único.</w:t>
      </w:r>
      <w:r w:rsidRPr="007F2E04">
        <w:rPr>
          <w:rFonts w:ascii="Calibri" w:hAnsi="Calibri" w:cs="Calibri"/>
          <w:sz w:val="24"/>
          <w:szCs w:val="24"/>
        </w:rPr>
        <w:t xml:space="preserve"> Havendo o conhecimento pelos órgãos de proteção sobre a existência de laudo conclusivo de adulteração do combustível, deverá este oficiar o Setor de Fiscalização de Posturas, da Secretaria Municipal da Fazenda, para que seja instaurado processo administrativo para a aplicação da penalidade.</w:t>
      </w:r>
    </w:p>
    <w:p w14:paraId="7B3C336A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F8D5840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Art. 9º.</w:t>
      </w:r>
      <w:r w:rsidRPr="007F2E04">
        <w:rPr>
          <w:rFonts w:ascii="Calibri" w:hAnsi="Calibri" w:cs="Calibri"/>
          <w:sz w:val="24"/>
          <w:szCs w:val="24"/>
        </w:rPr>
        <w:t xml:space="preserve"> Esta Lei entra em vigor na data de sua publicação, revogadas as disposições em contrário.</w:t>
      </w:r>
    </w:p>
    <w:p w14:paraId="14F741CD" w14:textId="77777777" w:rsidR="00FE6D5C" w:rsidRPr="007F2E04" w:rsidRDefault="00FE6D5C" w:rsidP="007F2E04">
      <w:pPr>
        <w:spacing w:after="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7324CA" w14:textId="5A31192F" w:rsidR="00DF117F" w:rsidRPr="007F2E04" w:rsidRDefault="00DF117F" w:rsidP="007F2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7F2E04"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7F2E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ões da Câmara Municipal de Varginha, em 3 de setembro de 2025.</w:t>
      </w:r>
    </w:p>
    <w:p w14:paraId="37571B8C" w14:textId="77777777" w:rsidR="00DF117F" w:rsidRPr="007F2E04" w:rsidRDefault="00DF117F" w:rsidP="007F2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14:paraId="23C88C3F" w14:textId="77777777" w:rsidR="00DF117F" w:rsidRPr="007F2E04" w:rsidRDefault="00DF117F" w:rsidP="007F2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14:paraId="5FB9242D" w14:textId="77777777" w:rsidR="00DF117F" w:rsidRPr="007F2E04" w:rsidRDefault="00DF117F" w:rsidP="007F2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p w14:paraId="5CADC3A3" w14:textId="77777777" w:rsidR="00DF117F" w:rsidRPr="007F2E04" w:rsidRDefault="00DF117F" w:rsidP="007F2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DF117F" w:rsidRPr="007F2E04" w14:paraId="0E37A658" w14:textId="77777777" w:rsidTr="00691A33">
        <w:tc>
          <w:tcPr>
            <w:tcW w:w="9071" w:type="dxa"/>
            <w:hideMark/>
          </w:tcPr>
          <w:p w14:paraId="113736A2" w14:textId="215A4207" w:rsidR="00DF117F" w:rsidRPr="007F2E04" w:rsidRDefault="00DF117F" w:rsidP="007F2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F2E04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THULYO PAIVA MACHADO</w:t>
            </w:r>
          </w:p>
        </w:tc>
      </w:tr>
    </w:tbl>
    <w:p w14:paraId="07F52802" w14:textId="43E1B482" w:rsidR="00DF117F" w:rsidRPr="007F2E04" w:rsidRDefault="007F2E04" w:rsidP="007F2E04">
      <w:pPr>
        <w:spacing w:after="0" w:line="240" w:lineRule="auto"/>
        <w:ind w:firstLine="1418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                                                </w:t>
      </w:r>
      <w:r w:rsidR="00DF117F" w:rsidRPr="007F2E04">
        <w:rPr>
          <w:rFonts w:ascii="Calibri" w:hAnsi="Calibri" w:cs="Calibr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p w14:paraId="34F144F3" w14:textId="5AFA5478" w:rsidR="00E36D5B" w:rsidRPr="007F2E04" w:rsidRDefault="00E36D5B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D9BEA5E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AFCE76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9402AD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3F1B5D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2221EA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8944BD9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BC3A9E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DE0C63" w14:textId="77777777" w:rsidR="006F0BC9" w:rsidRPr="007F2E04" w:rsidRDefault="006F0BC9" w:rsidP="007F2E04">
      <w:pPr>
        <w:spacing w:after="0" w:line="240" w:lineRule="auto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02AF387" w14:textId="77777777" w:rsidR="006F0BC9" w:rsidRPr="007F2E04" w:rsidRDefault="006F0BC9" w:rsidP="000D7AD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lastRenderedPageBreak/>
        <w:t>JUSTIFICATIVA</w:t>
      </w:r>
    </w:p>
    <w:p w14:paraId="42DD83B0" w14:textId="77777777" w:rsidR="006F0BC9" w:rsidRPr="007F2E04" w:rsidRDefault="006F0BC9" w:rsidP="007F2E04">
      <w:pPr>
        <w:spacing w:after="0" w:line="240" w:lineRule="auto"/>
        <w:ind w:firstLine="1418"/>
        <w:rPr>
          <w:rFonts w:ascii="Calibri" w:hAnsi="Calibri" w:cs="Calibri"/>
          <w:sz w:val="24"/>
          <w:szCs w:val="24"/>
        </w:rPr>
      </w:pPr>
    </w:p>
    <w:p w14:paraId="3E14FE9B" w14:textId="00DC790D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O presente Projeto de Lei tem como objetivo resguardar o interesse público e a proteção do consumidor no Município de Varginha, diante das recorrentes e graves fraudes constatadas no setor de comercialização de combustíveis automotivos. A iniciativa busca estabelecer medidas eficazes e punitivas contra práticas lesivas à sociedade, como a adulteração de combustíveis, fraudes em bombas de abastecimento, manipulação de sistemas para sonegação fiscal e outros crimes associados ao funcionamento irregular desses estabelecimentos.</w:t>
      </w:r>
    </w:p>
    <w:p w14:paraId="4B1AD850" w14:textId="50A8F133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Nos últimos anos, tem-se verificado um aumento expressivo na quantidade e na complexidade das fraudes praticadas por alguns postos de combustíveis, que vão desde a alteração da composição química dos produtos em desacordo com os padrões estabelecidos pela Agência Nacional do Petróleo, Gás Natural e Biocombustíveis (ANP), até o uso de dispositivos eletrônicos ou mecânicos para enganar o consumidor quanto ao volume efetivamente fornecido pelas bombas.</w:t>
      </w:r>
    </w:p>
    <w:p w14:paraId="5B4B75E1" w14:textId="5ADB1C30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Além disso, tem se tornado evidente a utilização de estruturas empresariais do setor, como distribuidoras e postos de combustíveis por organizações criminosas e facções para a prática de crimes como lavagem de dinheiro e sonegação de tributos, impactando diretamente a arrecadação tributária e a ordem econômica do município, do estado e da federação.</w:t>
      </w:r>
    </w:p>
    <w:p w14:paraId="4DFA0829" w14:textId="5FF4F383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Diante desse cenário preocupante, a proposta legislativa visa dar uma resposta contundente e preventiva por parte do Poder Público Municipal, assegurando que estabelecimentos flagrados e comprovadamente envolvidos nessas práticas não possam mais operar ou reincidir no Município de Varginha. A cassação do Alvará de Localização e Funcionamento desses postos é medida de justiça, de proteção ao consumidor e de defesa da ordem econômica local.</w:t>
      </w:r>
    </w:p>
    <w:p w14:paraId="1DE82211" w14:textId="3B0D39EC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 xml:space="preserve">Importante destacar que o Projeto foi construído de forma responsável, técnica e dialogada com os setores competentes, incluindo a Procuradoria-Geral do Município, o Setor de Fiscalização de Posturas, representantes da ANP, da </w:t>
      </w:r>
      <w:proofErr w:type="spellStart"/>
      <w:r w:rsidRPr="000D7AD9">
        <w:rPr>
          <w:rFonts w:ascii="Calibri" w:hAnsi="Calibri" w:cs="Calibri"/>
          <w:sz w:val="23"/>
          <w:szCs w:val="23"/>
        </w:rPr>
        <w:t>Minaspetro</w:t>
      </w:r>
      <w:proofErr w:type="spellEnd"/>
      <w:r w:rsidRPr="000D7AD9">
        <w:rPr>
          <w:rFonts w:ascii="Calibri" w:hAnsi="Calibri" w:cs="Calibri"/>
          <w:sz w:val="23"/>
          <w:szCs w:val="23"/>
        </w:rPr>
        <w:t xml:space="preserve"> e demais órgãos envolvidos na regulamentação e fiscalização do setor de combustíveis. A proposta está, portanto, em plena conformidade com as diretrizes da Agência Nacional do Petróleo e demais normas legais pertinentes, como as resoluções do INMETRO no que tange à aferição e ao funcionamento das bombas de combustíveis.</w:t>
      </w:r>
    </w:p>
    <w:p w14:paraId="6E4F42DD" w14:textId="0FC4E4BA" w:rsidR="00F4487A" w:rsidRPr="000D7AD9" w:rsidRDefault="00F4487A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Trata-se, enfim, de um Projeto que busca não apenas coibir práticas criminosas já identificadas, mas também criar mecanismos de prevenção, fiscalização e responsabilização mais eficazes, garantindo maior segurança jurídica, transparência, lealdade nas relações comerciais e proteção ao cidadão.</w:t>
      </w:r>
    </w:p>
    <w:p w14:paraId="7080213D" w14:textId="5E1DCE25" w:rsidR="006F0BC9" w:rsidRPr="000D7AD9" w:rsidRDefault="006F0BC9" w:rsidP="007F2E04">
      <w:pPr>
        <w:spacing w:after="0" w:line="240" w:lineRule="auto"/>
        <w:ind w:firstLine="1418"/>
        <w:jc w:val="both"/>
        <w:rPr>
          <w:rFonts w:ascii="Calibri" w:hAnsi="Calibri" w:cs="Calibri"/>
          <w:sz w:val="23"/>
          <w:szCs w:val="23"/>
        </w:rPr>
      </w:pPr>
      <w:r w:rsidRPr="000D7AD9">
        <w:rPr>
          <w:rFonts w:ascii="Calibri" w:hAnsi="Calibri" w:cs="Calibri"/>
          <w:sz w:val="23"/>
          <w:szCs w:val="23"/>
        </w:rPr>
        <w:t>Dessa forma, pelas razões acima expostas, submete-se à aprovação dos pares esta proposta.</w:t>
      </w:r>
    </w:p>
    <w:p w14:paraId="7E8807F5" w14:textId="77777777" w:rsidR="006F0BC9" w:rsidRPr="007F2E04" w:rsidRDefault="006F0BC9" w:rsidP="007F2E0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A64A4C" w14:textId="5913E7FE" w:rsidR="006F0BC9" w:rsidRPr="007F2E04" w:rsidRDefault="006F0BC9" w:rsidP="007F2E0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F2E04">
        <w:rPr>
          <w:rFonts w:ascii="Calibri" w:hAnsi="Calibri" w:cs="Calibri"/>
          <w:b/>
          <w:bCs/>
          <w:sz w:val="24"/>
          <w:szCs w:val="24"/>
        </w:rPr>
        <w:t>Sala das Sessões da Câmara Municipal de Varginha, em 3 de setembro de 2025.</w:t>
      </w:r>
    </w:p>
    <w:p w14:paraId="5D7D2F08" w14:textId="77777777" w:rsidR="006F0BC9" w:rsidRPr="007F2E04" w:rsidRDefault="006F0BC9" w:rsidP="007F2E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80163C" w14:textId="77777777" w:rsidR="00CF471F" w:rsidRPr="007F2E04" w:rsidRDefault="00CF471F" w:rsidP="007F2E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FADB05" w14:textId="77777777" w:rsidR="006F0BC9" w:rsidRPr="007F2E04" w:rsidRDefault="006F0BC9" w:rsidP="007F2E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773247" w14:textId="77777777" w:rsidR="000D7AD9" w:rsidRDefault="000D7AD9" w:rsidP="007F2E0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B13D57" w14:textId="62C4BC43" w:rsidR="006F0BC9" w:rsidRPr="007F2E04" w:rsidRDefault="006F0BC9" w:rsidP="007F2E0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2E04">
        <w:rPr>
          <w:rFonts w:ascii="Calibri" w:hAnsi="Calibri" w:cs="Calibri"/>
          <w:b/>
          <w:sz w:val="24"/>
          <w:szCs w:val="24"/>
        </w:rPr>
        <w:t>THULYO PAIVA MACHADO</w:t>
      </w:r>
    </w:p>
    <w:p w14:paraId="664D57B7" w14:textId="505814AB" w:rsidR="006F0BC9" w:rsidRPr="007F2E04" w:rsidRDefault="006F0BC9" w:rsidP="007F2E0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2E04">
        <w:rPr>
          <w:rFonts w:ascii="Calibri" w:hAnsi="Calibri" w:cs="Calibri"/>
          <w:b/>
          <w:sz w:val="24"/>
          <w:szCs w:val="24"/>
        </w:rPr>
        <w:t>Vereador</w:t>
      </w:r>
    </w:p>
    <w:sectPr w:rsidR="006F0BC9" w:rsidRPr="007F2E04" w:rsidSect="007F2E04">
      <w:pgSz w:w="11906" w:h="16838"/>
      <w:pgMar w:top="2552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5C"/>
    <w:rsid w:val="000D6A33"/>
    <w:rsid w:val="000D7AD9"/>
    <w:rsid w:val="00331CA4"/>
    <w:rsid w:val="00392E4F"/>
    <w:rsid w:val="003F275A"/>
    <w:rsid w:val="00652F13"/>
    <w:rsid w:val="006A4558"/>
    <w:rsid w:val="006F0BC9"/>
    <w:rsid w:val="007F2E04"/>
    <w:rsid w:val="008643B9"/>
    <w:rsid w:val="009A7341"/>
    <w:rsid w:val="009D59B0"/>
    <w:rsid w:val="009F45D2"/>
    <w:rsid w:val="00CF471F"/>
    <w:rsid w:val="00D11AC6"/>
    <w:rsid w:val="00DF117F"/>
    <w:rsid w:val="00E36D5B"/>
    <w:rsid w:val="00F4487A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ABE0"/>
  <w15:chartTrackingRefBased/>
  <w15:docId w15:val="{B0CD87A6-B4B1-4A5D-A339-38676F11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6D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6D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6D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6D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6D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6D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6D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6D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6D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D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6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2</dc:creator>
  <cp:keywords/>
  <dc:description/>
  <cp:lastModifiedBy>Assessoria Técnica 2</cp:lastModifiedBy>
  <cp:revision>6</cp:revision>
  <dcterms:created xsi:type="dcterms:W3CDTF">2025-09-02T13:32:00Z</dcterms:created>
  <dcterms:modified xsi:type="dcterms:W3CDTF">2025-09-08T18:03:00Z</dcterms:modified>
</cp:coreProperties>
</file>