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9572" w14:textId="187BA548" w:rsidR="00A029A0" w:rsidRPr="00916655" w:rsidRDefault="00260DEC" w:rsidP="00260DEC">
      <w:pPr>
        <w:tabs>
          <w:tab w:val="right" w:pos="2552"/>
        </w:tabs>
        <w:spacing w:after="0" w:line="240" w:lineRule="auto"/>
        <w:jc w:val="both"/>
        <w:rPr>
          <w:rFonts w:cstheme="minorHAnsi"/>
          <w:b/>
          <w:bCs/>
          <w:sz w:val="24"/>
          <w:szCs w:val="24"/>
        </w:rPr>
      </w:pPr>
      <w:r w:rsidRPr="00916655">
        <w:rPr>
          <w:rFonts w:cstheme="minorHAnsi"/>
          <w:b/>
          <w:bCs/>
          <w:sz w:val="24"/>
          <w:szCs w:val="24"/>
        </w:rPr>
        <w:t xml:space="preserve">Projeto </w:t>
      </w:r>
      <w:r>
        <w:rPr>
          <w:rFonts w:cstheme="minorHAnsi"/>
          <w:b/>
          <w:bCs/>
          <w:sz w:val="24"/>
          <w:szCs w:val="24"/>
        </w:rPr>
        <w:t>d</w:t>
      </w:r>
      <w:r w:rsidRPr="00916655">
        <w:rPr>
          <w:rFonts w:cstheme="minorHAnsi"/>
          <w:b/>
          <w:bCs/>
          <w:sz w:val="24"/>
          <w:szCs w:val="24"/>
        </w:rPr>
        <w:t xml:space="preserve">e Lei </w:t>
      </w:r>
      <w:r>
        <w:rPr>
          <w:rFonts w:eastAsia="Times New Roman" w:cstheme="minorHAnsi"/>
          <w:b/>
          <w:bCs/>
          <w:color w:val="000000"/>
          <w:sz w:val="24"/>
          <w:szCs w:val="24"/>
          <w:lang w:eastAsia="pt-BR"/>
        </w:rPr>
        <w:t>n.</w:t>
      </w:r>
      <w:r>
        <w:rPr>
          <w:rFonts w:eastAsia="Times New Roman" w:cstheme="minorHAnsi"/>
          <w:b/>
          <w:bCs/>
          <w:color w:val="000000"/>
          <w:sz w:val="24"/>
          <w:szCs w:val="24"/>
          <w:lang w:eastAsia="pt-BR"/>
        </w:rPr>
        <w:tab/>
      </w:r>
      <w:r w:rsidRPr="00B96C72">
        <w:rPr>
          <w:rFonts w:eastAsia="Times New Roman" w:cstheme="minorHAnsi"/>
          <w:b/>
          <w:bCs/>
          <w:color w:val="000000"/>
          <w:sz w:val="24"/>
          <w:szCs w:val="24"/>
          <w:lang w:eastAsia="pt-BR"/>
        </w:rPr>
        <w:t>/202</w:t>
      </w:r>
      <w:r>
        <w:rPr>
          <w:rFonts w:eastAsia="Times New Roman" w:cstheme="minorHAnsi"/>
          <w:b/>
          <w:bCs/>
          <w:color w:val="000000"/>
          <w:sz w:val="24"/>
          <w:szCs w:val="24"/>
          <w:lang w:eastAsia="pt-BR"/>
        </w:rPr>
        <w:t>5</w:t>
      </w:r>
    </w:p>
    <w:p w14:paraId="4D9657FC" w14:textId="77777777" w:rsidR="00A029A0" w:rsidRDefault="00A029A0" w:rsidP="00260DEC">
      <w:pPr>
        <w:spacing w:after="0" w:line="240" w:lineRule="auto"/>
        <w:jc w:val="both"/>
        <w:rPr>
          <w:rFonts w:cstheme="minorHAnsi"/>
          <w:b/>
          <w:bCs/>
          <w:sz w:val="24"/>
          <w:szCs w:val="24"/>
        </w:rPr>
      </w:pPr>
    </w:p>
    <w:p w14:paraId="494B197C" w14:textId="77777777" w:rsidR="00260DEC" w:rsidRPr="00916655" w:rsidRDefault="00260DEC" w:rsidP="00260DEC">
      <w:pPr>
        <w:spacing w:after="0" w:line="240" w:lineRule="auto"/>
        <w:jc w:val="both"/>
        <w:rPr>
          <w:rFonts w:cstheme="minorHAnsi"/>
          <w:b/>
          <w:bCs/>
          <w:sz w:val="24"/>
          <w:szCs w:val="24"/>
        </w:rPr>
      </w:pPr>
    </w:p>
    <w:p w14:paraId="62B50DA0" w14:textId="6ED5F7F0" w:rsidR="00DB33D7" w:rsidRDefault="00E6515F" w:rsidP="00DB33D7">
      <w:pPr>
        <w:spacing w:after="0" w:line="240" w:lineRule="auto"/>
        <w:ind w:left="3969"/>
        <w:jc w:val="both"/>
        <w:rPr>
          <w:rFonts w:cstheme="minorHAnsi"/>
          <w:b/>
          <w:sz w:val="24"/>
          <w:szCs w:val="24"/>
        </w:rPr>
      </w:pPr>
      <w:r w:rsidRPr="00916655">
        <w:rPr>
          <w:rFonts w:cstheme="minorHAnsi"/>
          <w:b/>
          <w:bCs/>
          <w:sz w:val="24"/>
          <w:szCs w:val="24"/>
        </w:rPr>
        <w:t>DISPÕE</w:t>
      </w:r>
      <w:r w:rsidR="00DB33D7" w:rsidRPr="00DB33D7">
        <w:rPr>
          <w:rFonts w:cstheme="minorHAnsi"/>
          <w:b/>
          <w:sz w:val="24"/>
          <w:szCs w:val="24"/>
        </w:rPr>
        <w:t>, NO ÂMBITO DO MUNICÍPIO DE VARGINHA, SOBRE A PREVENÇÃO E PUNIÇÃO AO ASSÉDIO MORAL NO SERVIÇO PÚBLICO, E DÁ OUTRAS PROVIDÊNCIAS.</w:t>
      </w:r>
      <w:r w:rsidR="00DB33D7">
        <w:rPr>
          <w:rFonts w:cstheme="minorHAnsi"/>
          <w:b/>
          <w:sz w:val="24"/>
          <w:szCs w:val="24"/>
        </w:rPr>
        <w:t xml:space="preserve"> </w:t>
      </w:r>
      <w:r w:rsidR="00DB33D7" w:rsidRPr="00DB33D7">
        <w:rPr>
          <w:rFonts w:cstheme="minorHAnsi"/>
          <w:b/>
          <w:sz w:val="24"/>
          <w:szCs w:val="24"/>
        </w:rPr>
        <w:t>(LEI RAFAELA DRUMOND MUNICIPAL)</w:t>
      </w:r>
    </w:p>
    <w:p w14:paraId="324B4834" w14:textId="77777777" w:rsidR="00863E7D" w:rsidRDefault="00863E7D" w:rsidP="00260DEC">
      <w:pPr>
        <w:spacing w:after="0" w:line="240" w:lineRule="auto"/>
        <w:jc w:val="both"/>
        <w:rPr>
          <w:rFonts w:cstheme="minorHAnsi"/>
          <w:b/>
          <w:bCs/>
          <w:sz w:val="24"/>
          <w:szCs w:val="24"/>
        </w:rPr>
      </w:pPr>
    </w:p>
    <w:p w14:paraId="42FABCEA" w14:textId="77777777" w:rsidR="00260DEC" w:rsidRPr="00916655" w:rsidRDefault="00260DEC" w:rsidP="00260DEC">
      <w:pPr>
        <w:spacing w:after="0" w:line="240" w:lineRule="auto"/>
        <w:jc w:val="both"/>
        <w:rPr>
          <w:rFonts w:cstheme="minorHAnsi"/>
          <w:b/>
          <w:bCs/>
          <w:sz w:val="24"/>
          <w:szCs w:val="24"/>
        </w:rPr>
      </w:pPr>
    </w:p>
    <w:p w14:paraId="495C9410" w14:textId="2154E539" w:rsidR="00E6515F" w:rsidRPr="00916655" w:rsidRDefault="00863E7D" w:rsidP="00260DEC">
      <w:pPr>
        <w:spacing w:after="0" w:line="240" w:lineRule="auto"/>
        <w:ind w:firstLine="1418"/>
        <w:jc w:val="both"/>
        <w:rPr>
          <w:rFonts w:cstheme="minorHAnsi"/>
          <w:sz w:val="24"/>
          <w:szCs w:val="24"/>
        </w:rPr>
      </w:pPr>
      <w:r w:rsidRPr="00916655">
        <w:rPr>
          <w:rFonts w:cstheme="minorHAnsi"/>
          <w:sz w:val="24"/>
          <w:szCs w:val="24"/>
        </w:rPr>
        <w:t>O Povo do Município de Varginha, Estado de Minas Gerais, por seus representantes na Câmara Municipal,</w:t>
      </w:r>
    </w:p>
    <w:p w14:paraId="50EA6D3C" w14:textId="4C6D731C" w:rsidR="00863E7D" w:rsidRPr="00916655" w:rsidRDefault="00863E7D" w:rsidP="00260DEC">
      <w:pPr>
        <w:spacing w:after="0" w:line="240" w:lineRule="auto"/>
        <w:jc w:val="both"/>
        <w:rPr>
          <w:rFonts w:cstheme="minorHAnsi"/>
          <w:b/>
          <w:bCs/>
          <w:sz w:val="24"/>
          <w:szCs w:val="24"/>
        </w:rPr>
      </w:pPr>
    </w:p>
    <w:p w14:paraId="1DE5CA9F" w14:textId="5F8CC243" w:rsidR="00863E7D" w:rsidRPr="00916655" w:rsidRDefault="00863E7D" w:rsidP="00334570">
      <w:pPr>
        <w:spacing w:after="0" w:line="240" w:lineRule="auto"/>
        <w:ind w:firstLine="1418"/>
        <w:jc w:val="both"/>
        <w:rPr>
          <w:rFonts w:cstheme="minorHAnsi"/>
          <w:b/>
          <w:bCs/>
          <w:sz w:val="24"/>
          <w:szCs w:val="24"/>
        </w:rPr>
      </w:pPr>
      <w:r w:rsidRPr="00916655">
        <w:rPr>
          <w:rFonts w:cstheme="minorHAnsi"/>
          <w:b/>
          <w:bCs/>
          <w:sz w:val="24"/>
          <w:szCs w:val="24"/>
        </w:rPr>
        <w:t>APROVA:</w:t>
      </w:r>
    </w:p>
    <w:p w14:paraId="116E35CF" w14:textId="77777777" w:rsidR="00E6515F" w:rsidRPr="00916655" w:rsidRDefault="00E6515F" w:rsidP="00260DEC">
      <w:pPr>
        <w:spacing w:after="0" w:line="240" w:lineRule="auto"/>
        <w:jc w:val="both"/>
        <w:rPr>
          <w:rFonts w:cstheme="minorHAnsi"/>
          <w:b/>
          <w:bCs/>
          <w:sz w:val="24"/>
          <w:szCs w:val="24"/>
        </w:rPr>
      </w:pPr>
    </w:p>
    <w:p w14:paraId="6FD0771D" w14:textId="7D46F5A9" w:rsidR="00E6515F" w:rsidRDefault="00E6515F" w:rsidP="00DB33D7">
      <w:pPr>
        <w:spacing w:after="0" w:line="240" w:lineRule="auto"/>
        <w:ind w:firstLine="1418"/>
        <w:jc w:val="both"/>
        <w:rPr>
          <w:rFonts w:cstheme="minorHAnsi"/>
          <w:sz w:val="24"/>
          <w:szCs w:val="24"/>
        </w:rPr>
      </w:pPr>
      <w:r w:rsidRPr="00916655">
        <w:rPr>
          <w:rFonts w:cstheme="minorHAnsi"/>
          <w:b/>
          <w:bCs/>
          <w:sz w:val="24"/>
          <w:szCs w:val="24"/>
        </w:rPr>
        <w:t>Art. 1º</w:t>
      </w:r>
      <w:r w:rsidRPr="00916655">
        <w:rPr>
          <w:rFonts w:cstheme="minorHAnsi"/>
          <w:sz w:val="24"/>
          <w:szCs w:val="24"/>
        </w:rPr>
        <w:t xml:space="preserve"> </w:t>
      </w:r>
      <w:r w:rsidR="00DB33D7" w:rsidRPr="00DB33D7">
        <w:rPr>
          <w:rFonts w:cstheme="minorHAnsi"/>
          <w:sz w:val="24"/>
          <w:szCs w:val="24"/>
        </w:rPr>
        <w:t>Fica proibida, no âmbito da administração pública direta, autárquica e fundacional do Município de Varginha, a prática de assédio moral contra servidores públicos municipais, nos termos desta Lei, denominada Lei Rafaela Drumond Municipal.</w:t>
      </w:r>
    </w:p>
    <w:p w14:paraId="0466D697" w14:textId="77777777" w:rsidR="00082DD9" w:rsidRPr="00916655" w:rsidRDefault="00082DD9" w:rsidP="00DB33D7">
      <w:pPr>
        <w:spacing w:after="0" w:line="240" w:lineRule="auto"/>
        <w:ind w:firstLine="1418"/>
        <w:jc w:val="both"/>
        <w:rPr>
          <w:rFonts w:cstheme="minorHAnsi"/>
          <w:sz w:val="24"/>
          <w:szCs w:val="24"/>
        </w:rPr>
      </w:pPr>
    </w:p>
    <w:p w14:paraId="2D4F2F0A" w14:textId="3B503254" w:rsidR="00DB33D7" w:rsidRPr="00DB33D7" w:rsidRDefault="00E6515F" w:rsidP="00DB33D7">
      <w:pPr>
        <w:spacing w:after="0" w:line="240" w:lineRule="auto"/>
        <w:ind w:firstLine="1418"/>
        <w:jc w:val="both"/>
        <w:rPr>
          <w:rFonts w:cstheme="minorHAnsi"/>
          <w:sz w:val="24"/>
          <w:szCs w:val="24"/>
        </w:rPr>
      </w:pPr>
      <w:r w:rsidRPr="00916655">
        <w:rPr>
          <w:rFonts w:cstheme="minorHAnsi"/>
          <w:b/>
          <w:bCs/>
          <w:sz w:val="24"/>
          <w:szCs w:val="24"/>
        </w:rPr>
        <w:t xml:space="preserve">Art. 2º </w:t>
      </w:r>
      <w:r w:rsidR="00DB33D7" w:rsidRPr="00DB33D7">
        <w:rPr>
          <w:rFonts w:cstheme="minorHAnsi"/>
          <w:sz w:val="24"/>
          <w:szCs w:val="24"/>
        </w:rPr>
        <w:t>Para os fins desta Lei, considera-se assédio moral toda ação, gesto ou palavra, praticada de forma reiterada, por agente público, servidor ou superior hierárquico, que exponha outro servidor a situações humilhantes, vexatórias ou constrangedoras durante o exercício de suas funções ou que cause degradação do ambiente de trabalho.</w:t>
      </w:r>
    </w:p>
    <w:p w14:paraId="0B9AD403" w14:textId="51CC6487" w:rsidR="00E6515F" w:rsidRDefault="00DB33D7" w:rsidP="00DB33D7">
      <w:pPr>
        <w:spacing w:after="0" w:line="240" w:lineRule="auto"/>
        <w:ind w:firstLine="1418"/>
        <w:jc w:val="both"/>
        <w:rPr>
          <w:rFonts w:cstheme="minorHAnsi"/>
          <w:sz w:val="24"/>
          <w:szCs w:val="24"/>
        </w:rPr>
      </w:pPr>
      <w:r w:rsidRPr="00082DD9">
        <w:rPr>
          <w:rFonts w:cstheme="minorHAnsi"/>
          <w:b/>
          <w:bCs/>
          <w:sz w:val="24"/>
          <w:szCs w:val="24"/>
        </w:rPr>
        <w:t>Parágrafo único</w:t>
      </w:r>
      <w:r w:rsidRPr="00DB33D7">
        <w:rPr>
          <w:rFonts w:cstheme="minorHAnsi"/>
          <w:sz w:val="24"/>
          <w:szCs w:val="24"/>
        </w:rPr>
        <w:t>. Configura também assédio moral a manipulação psicológica que vise desestabilizar emocionalmente o servidor, levando-o à perda de autoestima, isolamento, sofrimento psicológico ou adoecimento.</w:t>
      </w:r>
    </w:p>
    <w:p w14:paraId="4FB0FD08" w14:textId="77777777" w:rsidR="00082DD9" w:rsidRPr="00916655" w:rsidRDefault="00082DD9" w:rsidP="00DB33D7">
      <w:pPr>
        <w:spacing w:after="0" w:line="240" w:lineRule="auto"/>
        <w:ind w:firstLine="1418"/>
        <w:jc w:val="both"/>
        <w:rPr>
          <w:rFonts w:cstheme="minorHAnsi"/>
          <w:sz w:val="24"/>
          <w:szCs w:val="24"/>
        </w:rPr>
      </w:pPr>
    </w:p>
    <w:p w14:paraId="32BABB8E" w14:textId="074EC9D7" w:rsidR="00DB33D7" w:rsidRPr="00DB33D7" w:rsidRDefault="00E6515F" w:rsidP="00DB33D7">
      <w:pPr>
        <w:spacing w:after="0" w:line="240" w:lineRule="auto"/>
        <w:ind w:firstLine="1418"/>
        <w:jc w:val="both"/>
        <w:rPr>
          <w:rFonts w:cstheme="minorHAnsi"/>
          <w:sz w:val="24"/>
          <w:szCs w:val="24"/>
        </w:rPr>
      </w:pPr>
      <w:r w:rsidRPr="00916655">
        <w:rPr>
          <w:rFonts w:cstheme="minorHAnsi"/>
          <w:b/>
          <w:bCs/>
          <w:sz w:val="24"/>
          <w:szCs w:val="24"/>
        </w:rPr>
        <w:t>Art.3º</w:t>
      </w:r>
      <w:r w:rsidRPr="00916655">
        <w:rPr>
          <w:rFonts w:cstheme="minorHAnsi"/>
          <w:sz w:val="24"/>
          <w:szCs w:val="24"/>
        </w:rPr>
        <w:t xml:space="preserve"> </w:t>
      </w:r>
      <w:r w:rsidR="00DB33D7" w:rsidRPr="00DB33D7">
        <w:rPr>
          <w:rFonts w:cstheme="minorHAnsi"/>
          <w:sz w:val="24"/>
          <w:szCs w:val="24"/>
        </w:rPr>
        <w:t>Constituem, entre outras, práticas de assédio moral:</w:t>
      </w:r>
    </w:p>
    <w:p w14:paraId="40BA0975"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I – </w:t>
      </w:r>
      <w:proofErr w:type="gramStart"/>
      <w:r w:rsidRPr="00DB33D7">
        <w:rPr>
          <w:rFonts w:cstheme="minorHAnsi"/>
          <w:sz w:val="24"/>
          <w:szCs w:val="24"/>
        </w:rPr>
        <w:t>instruções</w:t>
      </w:r>
      <w:proofErr w:type="gramEnd"/>
      <w:r w:rsidRPr="00DB33D7">
        <w:rPr>
          <w:rFonts w:cstheme="minorHAnsi"/>
          <w:sz w:val="24"/>
          <w:szCs w:val="24"/>
        </w:rPr>
        <w:t xml:space="preserve"> confusas, contraditórias ou impossíveis de serem cumpridas;</w:t>
      </w:r>
    </w:p>
    <w:p w14:paraId="3C09A34C"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II – </w:t>
      </w:r>
      <w:proofErr w:type="gramStart"/>
      <w:r w:rsidRPr="00DB33D7">
        <w:rPr>
          <w:rFonts w:cstheme="minorHAnsi"/>
          <w:sz w:val="24"/>
          <w:szCs w:val="24"/>
        </w:rPr>
        <w:t>isolamento ou boicote</w:t>
      </w:r>
      <w:proofErr w:type="gramEnd"/>
      <w:r w:rsidRPr="00DB33D7">
        <w:rPr>
          <w:rFonts w:cstheme="minorHAnsi"/>
          <w:sz w:val="24"/>
          <w:szCs w:val="24"/>
        </w:rPr>
        <w:t xml:space="preserve"> do servidor em atividades de equipe;</w:t>
      </w:r>
    </w:p>
    <w:p w14:paraId="58CA739F"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III – desqualificação sistemática do desempenho, da imagem ou das opiniões do servidor;</w:t>
      </w:r>
    </w:p>
    <w:p w14:paraId="69C292DF"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IV – </w:t>
      </w:r>
      <w:proofErr w:type="gramStart"/>
      <w:r w:rsidRPr="00DB33D7">
        <w:rPr>
          <w:rFonts w:cstheme="minorHAnsi"/>
          <w:sz w:val="24"/>
          <w:szCs w:val="24"/>
        </w:rPr>
        <w:t>exposição</w:t>
      </w:r>
      <w:proofErr w:type="gramEnd"/>
      <w:r w:rsidRPr="00DB33D7">
        <w:rPr>
          <w:rFonts w:cstheme="minorHAnsi"/>
          <w:sz w:val="24"/>
          <w:szCs w:val="24"/>
        </w:rPr>
        <w:t xml:space="preserve"> do servidor a críticas ou humilhações em público;</w:t>
      </w:r>
    </w:p>
    <w:p w14:paraId="6889555E"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V – </w:t>
      </w:r>
      <w:proofErr w:type="gramStart"/>
      <w:r w:rsidRPr="00DB33D7">
        <w:rPr>
          <w:rFonts w:cstheme="minorHAnsi"/>
          <w:sz w:val="24"/>
          <w:szCs w:val="24"/>
        </w:rPr>
        <w:t>difusão</w:t>
      </w:r>
      <w:proofErr w:type="gramEnd"/>
      <w:r w:rsidRPr="00DB33D7">
        <w:rPr>
          <w:rFonts w:cstheme="minorHAnsi"/>
          <w:sz w:val="24"/>
          <w:szCs w:val="24"/>
        </w:rPr>
        <w:t xml:space="preserve"> de boatos, insinuações ou ofensas à sua reputação;</w:t>
      </w:r>
    </w:p>
    <w:p w14:paraId="779CE79D"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VI – </w:t>
      </w:r>
      <w:proofErr w:type="gramStart"/>
      <w:r w:rsidRPr="00DB33D7">
        <w:rPr>
          <w:rFonts w:cstheme="minorHAnsi"/>
          <w:sz w:val="24"/>
          <w:szCs w:val="24"/>
        </w:rPr>
        <w:t>ameaças</w:t>
      </w:r>
      <w:proofErr w:type="gramEnd"/>
      <w:r w:rsidRPr="00DB33D7">
        <w:rPr>
          <w:rFonts w:cstheme="minorHAnsi"/>
          <w:sz w:val="24"/>
          <w:szCs w:val="24"/>
        </w:rPr>
        <w:t xml:space="preserve"> constantes de demissão, rebaixamento ou transferência injustificada;</w:t>
      </w:r>
    </w:p>
    <w:p w14:paraId="4DC43043" w14:textId="596E6486" w:rsidR="00E6515F" w:rsidRDefault="00DB33D7" w:rsidP="00DB33D7">
      <w:pPr>
        <w:spacing w:after="0" w:line="240" w:lineRule="auto"/>
        <w:ind w:firstLine="1418"/>
        <w:jc w:val="both"/>
        <w:rPr>
          <w:rFonts w:cstheme="minorHAnsi"/>
          <w:sz w:val="24"/>
          <w:szCs w:val="24"/>
        </w:rPr>
      </w:pPr>
      <w:r w:rsidRPr="00DB33D7">
        <w:rPr>
          <w:rFonts w:cstheme="minorHAnsi"/>
          <w:sz w:val="24"/>
          <w:szCs w:val="24"/>
        </w:rPr>
        <w:t>VII – a omissão do gestor diante de condutas abusivas sabidamente praticadas.</w:t>
      </w:r>
    </w:p>
    <w:p w14:paraId="3EB0493C" w14:textId="77777777" w:rsidR="00082DD9" w:rsidRPr="00916655" w:rsidRDefault="00082DD9" w:rsidP="00DB33D7">
      <w:pPr>
        <w:spacing w:after="0" w:line="240" w:lineRule="auto"/>
        <w:ind w:firstLine="1418"/>
        <w:jc w:val="both"/>
        <w:rPr>
          <w:rFonts w:cstheme="minorHAnsi"/>
          <w:sz w:val="24"/>
          <w:szCs w:val="24"/>
        </w:rPr>
      </w:pPr>
    </w:p>
    <w:p w14:paraId="6419FA43" w14:textId="7BE87423" w:rsidR="00DB33D7" w:rsidRDefault="00E6515F" w:rsidP="00DB33D7">
      <w:pPr>
        <w:spacing w:after="0" w:line="240" w:lineRule="auto"/>
        <w:ind w:firstLine="1418"/>
        <w:jc w:val="both"/>
        <w:rPr>
          <w:rFonts w:cstheme="minorHAnsi"/>
          <w:sz w:val="24"/>
          <w:szCs w:val="24"/>
        </w:rPr>
      </w:pPr>
      <w:r w:rsidRPr="00916655">
        <w:rPr>
          <w:rFonts w:cstheme="minorHAnsi"/>
          <w:b/>
          <w:bCs/>
          <w:sz w:val="24"/>
          <w:szCs w:val="24"/>
        </w:rPr>
        <w:t>Art.4º</w:t>
      </w:r>
      <w:r w:rsidRPr="00916655">
        <w:rPr>
          <w:rFonts w:cstheme="minorHAnsi"/>
          <w:sz w:val="24"/>
          <w:szCs w:val="24"/>
        </w:rPr>
        <w:t xml:space="preserve"> </w:t>
      </w:r>
      <w:r w:rsidR="00C73AC1" w:rsidRPr="00C73AC1">
        <w:rPr>
          <w:rFonts w:cstheme="minorHAnsi"/>
          <w:sz w:val="24"/>
          <w:szCs w:val="24"/>
        </w:rPr>
        <w:t>A prática de assédio moral, comprovada em processo administrativo, sujeitará o infrator às sanções disciplinares previstas no Estatuto dos Servidores Públicos Municipais de Varginha (Lei Complementar nº 2.133, de 10 de dezembro de 1991) e, de forma subsidiária, nas disposições pertinentes do Estatuto do Servidor Público Civil do Estado de Minas Gerais (Lei Estadual nº 869, de 5 de julho de 1952), sem prejuízo das responsabilidades civil e penal cabíveis.</w:t>
      </w:r>
    </w:p>
    <w:p w14:paraId="383CC5DF" w14:textId="77777777" w:rsidR="00DB33D7" w:rsidRPr="00DB33D7" w:rsidRDefault="00E6515F" w:rsidP="00DB33D7">
      <w:pPr>
        <w:spacing w:after="0" w:line="240" w:lineRule="auto"/>
        <w:ind w:firstLine="1418"/>
        <w:jc w:val="both"/>
        <w:rPr>
          <w:rFonts w:cstheme="minorHAnsi"/>
          <w:sz w:val="24"/>
          <w:szCs w:val="24"/>
        </w:rPr>
      </w:pPr>
      <w:r w:rsidRPr="00916655">
        <w:rPr>
          <w:rFonts w:cstheme="minorHAnsi"/>
          <w:b/>
          <w:bCs/>
          <w:sz w:val="24"/>
          <w:szCs w:val="24"/>
        </w:rPr>
        <w:lastRenderedPageBreak/>
        <w:t xml:space="preserve">Art.5º </w:t>
      </w:r>
      <w:r w:rsidR="00DB33D7" w:rsidRPr="00DB33D7">
        <w:rPr>
          <w:rFonts w:cstheme="minorHAnsi"/>
          <w:sz w:val="24"/>
          <w:szCs w:val="24"/>
        </w:rPr>
        <w:t>A Administração Pública deverá adotar medidas preventivas e educativas, tais como:</w:t>
      </w:r>
    </w:p>
    <w:p w14:paraId="55CC4571"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I – </w:t>
      </w:r>
      <w:proofErr w:type="gramStart"/>
      <w:r w:rsidRPr="00DB33D7">
        <w:rPr>
          <w:rFonts w:cstheme="minorHAnsi"/>
          <w:sz w:val="24"/>
          <w:szCs w:val="24"/>
        </w:rPr>
        <w:t>promover</w:t>
      </w:r>
      <w:proofErr w:type="gramEnd"/>
      <w:r w:rsidRPr="00DB33D7">
        <w:rPr>
          <w:rFonts w:cstheme="minorHAnsi"/>
          <w:sz w:val="24"/>
          <w:szCs w:val="24"/>
        </w:rPr>
        <w:t xml:space="preserve"> campanhas de conscientização sobre assédio moral e respeito nas relações de trabalho;</w:t>
      </w:r>
    </w:p>
    <w:p w14:paraId="1890D47F"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II – </w:t>
      </w:r>
      <w:proofErr w:type="gramStart"/>
      <w:r w:rsidRPr="00DB33D7">
        <w:rPr>
          <w:rFonts w:cstheme="minorHAnsi"/>
          <w:sz w:val="24"/>
          <w:szCs w:val="24"/>
        </w:rPr>
        <w:t>oferecer</w:t>
      </w:r>
      <w:proofErr w:type="gramEnd"/>
      <w:r w:rsidRPr="00DB33D7">
        <w:rPr>
          <w:rFonts w:cstheme="minorHAnsi"/>
          <w:sz w:val="24"/>
          <w:szCs w:val="24"/>
        </w:rPr>
        <w:t xml:space="preserve"> capacitação periódica para servidores e gestores, abordando ética, empatia e convivência no ambiente público;</w:t>
      </w:r>
    </w:p>
    <w:p w14:paraId="0734DAD1" w14:textId="77777777" w:rsidR="00DB33D7" w:rsidRPr="00DB33D7" w:rsidRDefault="00DB33D7" w:rsidP="00DB33D7">
      <w:pPr>
        <w:spacing w:after="0" w:line="240" w:lineRule="auto"/>
        <w:ind w:firstLine="1418"/>
        <w:jc w:val="both"/>
        <w:rPr>
          <w:rFonts w:cstheme="minorHAnsi"/>
          <w:sz w:val="24"/>
          <w:szCs w:val="24"/>
        </w:rPr>
      </w:pPr>
      <w:r w:rsidRPr="00DB33D7">
        <w:rPr>
          <w:rFonts w:cstheme="minorHAnsi"/>
          <w:sz w:val="24"/>
          <w:szCs w:val="24"/>
        </w:rPr>
        <w:t>III – criar ou fortalecer canal de denúncia seguro, sigiloso e acessível, garantindo acolhimento, escuta e proteção à vítima e às testemunhas;</w:t>
      </w:r>
    </w:p>
    <w:p w14:paraId="0D93BBF9" w14:textId="11BB2CC4" w:rsidR="00E6515F" w:rsidRDefault="00DB33D7" w:rsidP="00DB33D7">
      <w:pPr>
        <w:spacing w:after="0" w:line="240" w:lineRule="auto"/>
        <w:ind w:firstLine="1418"/>
        <w:jc w:val="both"/>
        <w:rPr>
          <w:rFonts w:cstheme="minorHAnsi"/>
          <w:sz w:val="24"/>
          <w:szCs w:val="24"/>
        </w:rPr>
      </w:pPr>
      <w:r w:rsidRPr="00DB33D7">
        <w:rPr>
          <w:rFonts w:cstheme="minorHAnsi"/>
          <w:sz w:val="24"/>
          <w:szCs w:val="24"/>
        </w:rPr>
        <w:t xml:space="preserve">IV – </w:t>
      </w:r>
      <w:proofErr w:type="gramStart"/>
      <w:r w:rsidRPr="00DB33D7">
        <w:rPr>
          <w:rFonts w:cstheme="minorHAnsi"/>
          <w:sz w:val="24"/>
          <w:szCs w:val="24"/>
        </w:rPr>
        <w:t>estimular</w:t>
      </w:r>
      <w:proofErr w:type="gramEnd"/>
      <w:r w:rsidRPr="00DB33D7">
        <w:rPr>
          <w:rFonts w:cstheme="minorHAnsi"/>
          <w:sz w:val="24"/>
          <w:szCs w:val="24"/>
        </w:rPr>
        <w:t xml:space="preserve"> práticas institucionais de valorização do servidor público e de promoção de um ambiente saudável.</w:t>
      </w:r>
    </w:p>
    <w:p w14:paraId="046C74FA" w14:textId="77777777" w:rsidR="00082DD9" w:rsidRDefault="00082DD9" w:rsidP="00DB33D7">
      <w:pPr>
        <w:spacing w:after="0" w:line="240" w:lineRule="auto"/>
        <w:ind w:firstLine="1418"/>
        <w:jc w:val="both"/>
        <w:rPr>
          <w:rFonts w:cstheme="minorHAnsi"/>
          <w:sz w:val="24"/>
          <w:szCs w:val="24"/>
        </w:rPr>
      </w:pPr>
    </w:p>
    <w:p w14:paraId="214BECF7" w14:textId="500BDADB" w:rsidR="00DB33D7" w:rsidRDefault="00DB33D7" w:rsidP="00DB33D7">
      <w:pPr>
        <w:spacing w:after="0" w:line="240" w:lineRule="auto"/>
        <w:ind w:firstLine="1418"/>
        <w:jc w:val="both"/>
        <w:rPr>
          <w:rFonts w:cstheme="minorHAnsi"/>
          <w:sz w:val="24"/>
          <w:szCs w:val="24"/>
        </w:rPr>
      </w:pPr>
      <w:r w:rsidRPr="00916655">
        <w:rPr>
          <w:rFonts w:cstheme="minorHAnsi"/>
          <w:b/>
          <w:bCs/>
          <w:sz w:val="24"/>
          <w:szCs w:val="24"/>
        </w:rPr>
        <w:t>Art.</w:t>
      </w:r>
      <w:r>
        <w:rPr>
          <w:rFonts w:cstheme="minorHAnsi"/>
          <w:b/>
          <w:bCs/>
          <w:sz w:val="24"/>
          <w:szCs w:val="24"/>
        </w:rPr>
        <w:t xml:space="preserve">6 </w:t>
      </w:r>
      <w:r w:rsidRPr="00916655">
        <w:rPr>
          <w:rFonts w:cstheme="minorHAnsi"/>
          <w:b/>
          <w:bCs/>
          <w:sz w:val="24"/>
          <w:szCs w:val="24"/>
        </w:rPr>
        <w:t xml:space="preserve">º </w:t>
      </w:r>
      <w:r w:rsidRPr="00DB33D7">
        <w:rPr>
          <w:rFonts w:cstheme="minorHAnsi"/>
          <w:sz w:val="24"/>
          <w:szCs w:val="24"/>
        </w:rPr>
        <w:t>É vedada qualquer forma de retaliação contra o servidor que denunciar prática de assédio moral, bem como contra as pessoas que testemunharem ou colaborarem na apuração dos fatos.</w:t>
      </w:r>
      <w:r w:rsidR="001A298F">
        <w:rPr>
          <w:rFonts w:cstheme="minorHAnsi"/>
          <w:sz w:val="24"/>
          <w:szCs w:val="24"/>
        </w:rPr>
        <w:t xml:space="preserve"> </w:t>
      </w:r>
    </w:p>
    <w:p w14:paraId="0774F2F9" w14:textId="77777777" w:rsidR="00082DD9" w:rsidRDefault="00082DD9" w:rsidP="00DB33D7">
      <w:pPr>
        <w:spacing w:after="0" w:line="240" w:lineRule="auto"/>
        <w:ind w:firstLine="1418"/>
        <w:jc w:val="both"/>
        <w:rPr>
          <w:rFonts w:cstheme="minorHAnsi"/>
          <w:sz w:val="24"/>
          <w:szCs w:val="24"/>
        </w:rPr>
      </w:pPr>
    </w:p>
    <w:p w14:paraId="4B7B49B0" w14:textId="7D1FAB8B" w:rsidR="00904424" w:rsidRPr="00904424" w:rsidRDefault="001A298F" w:rsidP="00904424">
      <w:pPr>
        <w:spacing w:after="0" w:line="240" w:lineRule="auto"/>
        <w:ind w:firstLine="1418"/>
        <w:jc w:val="both"/>
        <w:rPr>
          <w:rFonts w:cstheme="minorHAnsi"/>
          <w:sz w:val="24"/>
          <w:szCs w:val="24"/>
        </w:rPr>
      </w:pPr>
      <w:r w:rsidRPr="00916655">
        <w:rPr>
          <w:rFonts w:cstheme="minorHAnsi"/>
          <w:b/>
          <w:bCs/>
          <w:sz w:val="24"/>
          <w:szCs w:val="24"/>
        </w:rPr>
        <w:t>Art.</w:t>
      </w:r>
      <w:r>
        <w:rPr>
          <w:rFonts w:cstheme="minorHAnsi"/>
          <w:b/>
          <w:bCs/>
          <w:sz w:val="24"/>
          <w:szCs w:val="24"/>
        </w:rPr>
        <w:t xml:space="preserve">7 </w:t>
      </w:r>
      <w:r w:rsidRPr="00916655">
        <w:rPr>
          <w:rFonts w:cstheme="minorHAnsi"/>
          <w:b/>
          <w:bCs/>
          <w:sz w:val="24"/>
          <w:szCs w:val="24"/>
        </w:rPr>
        <w:t xml:space="preserve">º </w:t>
      </w:r>
      <w:r w:rsidR="00904424" w:rsidRPr="00904424">
        <w:rPr>
          <w:rFonts w:cstheme="minorHAnsi"/>
          <w:sz w:val="24"/>
          <w:szCs w:val="24"/>
        </w:rPr>
        <w:t>Fica vedada a nomeação, designação ou contratação, para cargo efetivo, em comissão, função de confiança, emprego público ou qualquer forma de vínculo com a Administração Pública Direta, Autárquica e Fundacional do Município de Varginha, de pessoa que tenha sido:</w:t>
      </w:r>
    </w:p>
    <w:p w14:paraId="53C6D062" w14:textId="77777777" w:rsidR="00904424" w:rsidRPr="00904424" w:rsidRDefault="00904424" w:rsidP="00904424">
      <w:pPr>
        <w:spacing w:after="0" w:line="240" w:lineRule="auto"/>
        <w:ind w:firstLine="1418"/>
        <w:jc w:val="both"/>
        <w:rPr>
          <w:rFonts w:cstheme="minorHAnsi"/>
          <w:sz w:val="24"/>
          <w:szCs w:val="24"/>
        </w:rPr>
      </w:pPr>
      <w:r w:rsidRPr="00904424">
        <w:rPr>
          <w:rFonts w:cstheme="minorHAnsi"/>
          <w:sz w:val="24"/>
          <w:szCs w:val="24"/>
        </w:rPr>
        <w:t xml:space="preserve">I – </w:t>
      </w:r>
      <w:proofErr w:type="gramStart"/>
      <w:r w:rsidRPr="00904424">
        <w:rPr>
          <w:rFonts w:cstheme="minorHAnsi"/>
          <w:sz w:val="24"/>
          <w:szCs w:val="24"/>
        </w:rPr>
        <w:t>condenada</w:t>
      </w:r>
      <w:proofErr w:type="gramEnd"/>
      <w:r w:rsidRPr="00904424">
        <w:rPr>
          <w:rFonts w:cstheme="minorHAnsi"/>
          <w:sz w:val="24"/>
          <w:szCs w:val="24"/>
        </w:rPr>
        <w:t>, por decisão administrativa definitiva, pela prática de assédio moral no âmbito do serviço público;</w:t>
      </w:r>
    </w:p>
    <w:p w14:paraId="4BD5766D" w14:textId="712704A1" w:rsidR="00904424" w:rsidRPr="00904424" w:rsidRDefault="00904424" w:rsidP="00904424">
      <w:pPr>
        <w:spacing w:after="0" w:line="240" w:lineRule="auto"/>
        <w:ind w:firstLine="1418"/>
        <w:jc w:val="both"/>
        <w:rPr>
          <w:rFonts w:cstheme="minorHAnsi"/>
          <w:sz w:val="24"/>
          <w:szCs w:val="24"/>
        </w:rPr>
      </w:pPr>
      <w:r w:rsidRPr="00904424">
        <w:rPr>
          <w:rFonts w:cstheme="minorHAnsi"/>
          <w:sz w:val="24"/>
          <w:szCs w:val="24"/>
        </w:rPr>
        <w:t xml:space="preserve">II – </w:t>
      </w:r>
      <w:proofErr w:type="gramStart"/>
      <w:r w:rsidRPr="00904424">
        <w:rPr>
          <w:rFonts w:cstheme="minorHAnsi"/>
          <w:sz w:val="24"/>
          <w:szCs w:val="24"/>
        </w:rPr>
        <w:t>condenada</w:t>
      </w:r>
      <w:proofErr w:type="gramEnd"/>
      <w:r w:rsidRPr="00904424">
        <w:rPr>
          <w:rFonts w:cstheme="minorHAnsi"/>
          <w:sz w:val="24"/>
          <w:szCs w:val="24"/>
        </w:rPr>
        <w:t xml:space="preserve"> judicialmente, com sentença transitada em julgado, por assédio moral ou assédio institucional.</w:t>
      </w:r>
    </w:p>
    <w:p w14:paraId="765DD3E0" w14:textId="27190935" w:rsidR="00904424" w:rsidRPr="00904424" w:rsidRDefault="00904424" w:rsidP="00904424">
      <w:pPr>
        <w:spacing w:after="0" w:line="240" w:lineRule="auto"/>
        <w:ind w:firstLine="1418"/>
        <w:jc w:val="both"/>
        <w:rPr>
          <w:rFonts w:cstheme="minorHAnsi"/>
          <w:sz w:val="24"/>
          <w:szCs w:val="24"/>
        </w:rPr>
      </w:pPr>
      <w:r w:rsidRPr="00904424">
        <w:rPr>
          <w:rFonts w:cstheme="minorHAnsi"/>
          <w:sz w:val="24"/>
          <w:szCs w:val="24"/>
        </w:rPr>
        <w:t>§ 1º A vedação prevista neste artigo terá duração de cinco anos, contados a partir do cumprimento integral da penalidade administrativa ou da sentença judicial.</w:t>
      </w:r>
    </w:p>
    <w:p w14:paraId="06BD03F7" w14:textId="1BC27DB9" w:rsidR="00904424" w:rsidRDefault="00904424" w:rsidP="00904424">
      <w:pPr>
        <w:spacing w:after="0" w:line="240" w:lineRule="auto"/>
        <w:ind w:firstLine="1418"/>
        <w:jc w:val="both"/>
        <w:rPr>
          <w:rFonts w:cstheme="minorHAnsi"/>
          <w:sz w:val="24"/>
          <w:szCs w:val="24"/>
        </w:rPr>
      </w:pPr>
      <w:r w:rsidRPr="00904424">
        <w:rPr>
          <w:rFonts w:cstheme="minorHAnsi"/>
          <w:sz w:val="24"/>
          <w:szCs w:val="24"/>
        </w:rPr>
        <w:t>§ 2º No caso de reincidência, a vedação será definitiva, impedindo nova investidura em cargo, função ou emprego público no âmbito do Município de Varginha.</w:t>
      </w:r>
    </w:p>
    <w:p w14:paraId="697563C6" w14:textId="77777777" w:rsidR="00082DD9" w:rsidRPr="00904424" w:rsidRDefault="00082DD9" w:rsidP="00904424">
      <w:pPr>
        <w:spacing w:after="0" w:line="240" w:lineRule="auto"/>
        <w:ind w:firstLine="1418"/>
        <w:jc w:val="both"/>
        <w:rPr>
          <w:rFonts w:cstheme="minorHAnsi"/>
          <w:sz w:val="24"/>
          <w:szCs w:val="24"/>
        </w:rPr>
      </w:pPr>
    </w:p>
    <w:p w14:paraId="1AA35988" w14:textId="4E5432A9" w:rsidR="00DB33D7" w:rsidRPr="00DB33D7" w:rsidRDefault="00904424" w:rsidP="00904424">
      <w:pPr>
        <w:spacing w:after="0" w:line="240" w:lineRule="auto"/>
        <w:ind w:firstLine="1418"/>
        <w:jc w:val="both"/>
        <w:rPr>
          <w:rFonts w:cstheme="minorHAnsi"/>
          <w:sz w:val="24"/>
          <w:szCs w:val="24"/>
        </w:rPr>
      </w:pPr>
      <w:r w:rsidRPr="00904424">
        <w:rPr>
          <w:rFonts w:cstheme="minorHAnsi"/>
          <w:b/>
          <w:bCs/>
          <w:sz w:val="24"/>
          <w:szCs w:val="24"/>
        </w:rPr>
        <w:t xml:space="preserve">Art. </w:t>
      </w:r>
      <w:r>
        <w:rPr>
          <w:rFonts w:cstheme="minorHAnsi"/>
          <w:b/>
          <w:bCs/>
          <w:sz w:val="24"/>
          <w:szCs w:val="24"/>
        </w:rPr>
        <w:t>8</w:t>
      </w:r>
      <w:r w:rsidRPr="00904424">
        <w:rPr>
          <w:rFonts w:cstheme="minorHAnsi"/>
          <w:b/>
          <w:bCs/>
          <w:sz w:val="24"/>
          <w:szCs w:val="24"/>
        </w:rPr>
        <w:t>º</w:t>
      </w:r>
      <w:r>
        <w:rPr>
          <w:rFonts w:cstheme="minorHAnsi"/>
          <w:sz w:val="24"/>
          <w:szCs w:val="24"/>
        </w:rPr>
        <w:t xml:space="preserve"> </w:t>
      </w:r>
      <w:r w:rsidR="00DB33D7" w:rsidRPr="00DB33D7">
        <w:rPr>
          <w:rFonts w:cstheme="minorHAnsi"/>
          <w:sz w:val="24"/>
          <w:szCs w:val="24"/>
        </w:rPr>
        <w:t>Esta Lei entra em vigor na data de sua publicação.</w:t>
      </w:r>
    </w:p>
    <w:p w14:paraId="62A8B774" w14:textId="77777777" w:rsidR="003176E7" w:rsidRDefault="003176E7" w:rsidP="00260DEC">
      <w:pPr>
        <w:spacing w:after="0" w:line="240" w:lineRule="auto"/>
        <w:jc w:val="both"/>
        <w:rPr>
          <w:rFonts w:cstheme="minorHAnsi"/>
          <w:b/>
          <w:sz w:val="24"/>
          <w:szCs w:val="24"/>
        </w:rPr>
      </w:pPr>
    </w:p>
    <w:p w14:paraId="779EFFF8" w14:textId="563C788A" w:rsidR="00E6515F" w:rsidRPr="00916655" w:rsidRDefault="00863E7D" w:rsidP="00260DEC">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em </w:t>
      </w:r>
      <w:r w:rsidR="00DB33D7">
        <w:rPr>
          <w:rFonts w:eastAsia="Times New Roman" w:cstheme="minorHAnsi"/>
          <w:b/>
          <w:bCs/>
          <w:color w:val="000000"/>
          <w:sz w:val="24"/>
          <w:szCs w:val="24"/>
          <w:lang w:eastAsia="pt-BR"/>
        </w:rPr>
        <w:t>22 de outubro</w:t>
      </w:r>
      <w:r w:rsidR="00260DEC" w:rsidRPr="00B96C72">
        <w:rPr>
          <w:rFonts w:eastAsia="Times New Roman" w:cstheme="minorHAnsi"/>
          <w:b/>
          <w:bCs/>
          <w:color w:val="000000"/>
          <w:sz w:val="24"/>
          <w:szCs w:val="24"/>
          <w:lang w:eastAsia="pt-BR"/>
        </w:rPr>
        <w:t xml:space="preserve"> de 202</w:t>
      </w:r>
      <w:r w:rsidR="00260DEC">
        <w:rPr>
          <w:rFonts w:eastAsia="Times New Roman" w:cstheme="minorHAnsi"/>
          <w:b/>
          <w:bCs/>
          <w:color w:val="000000"/>
          <w:sz w:val="24"/>
          <w:szCs w:val="24"/>
          <w:lang w:eastAsia="pt-BR"/>
        </w:rPr>
        <w:t>5</w:t>
      </w:r>
      <w:r w:rsidRPr="00916655">
        <w:rPr>
          <w:rFonts w:cstheme="minorHAnsi"/>
          <w:b/>
          <w:sz w:val="24"/>
          <w:szCs w:val="24"/>
        </w:rPr>
        <w:t>.</w:t>
      </w:r>
    </w:p>
    <w:p w14:paraId="635A8CC3" w14:textId="6766B0D2" w:rsidR="00863E7D" w:rsidRPr="00916655" w:rsidRDefault="00863E7D" w:rsidP="00260DEC">
      <w:pPr>
        <w:spacing w:after="0" w:line="240" w:lineRule="auto"/>
        <w:jc w:val="both"/>
        <w:rPr>
          <w:rFonts w:cstheme="minorHAnsi"/>
          <w:b/>
          <w:sz w:val="24"/>
          <w:szCs w:val="24"/>
        </w:rPr>
      </w:pPr>
    </w:p>
    <w:p w14:paraId="699A687D" w14:textId="63A77B72" w:rsidR="00863E7D" w:rsidRPr="00916655" w:rsidRDefault="00863E7D" w:rsidP="00260DEC">
      <w:pPr>
        <w:spacing w:after="0" w:line="240" w:lineRule="auto"/>
        <w:jc w:val="both"/>
        <w:rPr>
          <w:rFonts w:cstheme="minorHAnsi"/>
          <w:b/>
          <w:sz w:val="24"/>
          <w:szCs w:val="24"/>
        </w:rPr>
      </w:pPr>
    </w:p>
    <w:p w14:paraId="2B379DCE" w14:textId="77777777" w:rsidR="00863E7D" w:rsidRDefault="00863E7D" w:rsidP="00260DEC">
      <w:pPr>
        <w:spacing w:after="0" w:line="240" w:lineRule="auto"/>
        <w:jc w:val="both"/>
        <w:rPr>
          <w:rFonts w:cstheme="minorHAnsi"/>
          <w:b/>
          <w:sz w:val="24"/>
          <w:szCs w:val="24"/>
        </w:rPr>
      </w:pPr>
    </w:p>
    <w:p w14:paraId="7CBEDFB3" w14:textId="77777777" w:rsidR="00260DEC" w:rsidRPr="00916655" w:rsidRDefault="00260DEC" w:rsidP="00260DEC">
      <w:pPr>
        <w:spacing w:after="0" w:line="240" w:lineRule="auto"/>
        <w:jc w:val="both"/>
        <w:rPr>
          <w:rFonts w:cstheme="minorHAnsi"/>
          <w:b/>
          <w:sz w:val="24"/>
          <w:szCs w:val="24"/>
        </w:rPr>
      </w:pPr>
    </w:p>
    <w:p w14:paraId="0B638EC9" w14:textId="4DC97952" w:rsidR="00863E7D" w:rsidRPr="00916655" w:rsidRDefault="00DB33D7" w:rsidP="00260DEC">
      <w:pPr>
        <w:spacing w:after="0" w:line="240" w:lineRule="auto"/>
        <w:jc w:val="center"/>
        <w:rPr>
          <w:rFonts w:cstheme="minorHAnsi"/>
          <w:b/>
          <w:sz w:val="24"/>
          <w:szCs w:val="24"/>
        </w:rPr>
      </w:pPr>
      <w:r>
        <w:rPr>
          <w:rFonts w:cstheme="minorHAnsi"/>
          <w:b/>
          <w:bCs/>
          <w:color w:val="000000"/>
          <w:sz w:val="24"/>
          <w:szCs w:val="24"/>
          <w:lang w:eastAsia="pt-BR"/>
        </w:rPr>
        <w:t>CÁSSIO CHIODI</w:t>
      </w:r>
      <w:r w:rsidR="00260DEC" w:rsidRPr="00F325AC">
        <w:rPr>
          <w:rFonts w:cstheme="minorHAnsi"/>
          <w:b/>
          <w:bCs/>
          <w:color w:val="000000"/>
          <w:sz w:val="24"/>
          <w:szCs w:val="24"/>
          <w:lang w:eastAsia="pt-BR"/>
        </w:rPr>
        <w:t xml:space="preserve"> </w:t>
      </w:r>
    </w:p>
    <w:p w14:paraId="6051F25C" w14:textId="7A95FF0E" w:rsidR="00863E7D" w:rsidRPr="00916655" w:rsidRDefault="00863E7D" w:rsidP="00260DEC">
      <w:pPr>
        <w:spacing w:after="0" w:line="240" w:lineRule="auto"/>
        <w:jc w:val="center"/>
        <w:rPr>
          <w:rFonts w:cstheme="minorHAnsi"/>
          <w:b/>
          <w:sz w:val="24"/>
          <w:szCs w:val="24"/>
        </w:rPr>
      </w:pPr>
      <w:r w:rsidRPr="00916655">
        <w:rPr>
          <w:rFonts w:cstheme="minorHAnsi"/>
          <w:b/>
          <w:sz w:val="24"/>
          <w:szCs w:val="24"/>
        </w:rPr>
        <w:t>Vereador</w:t>
      </w:r>
    </w:p>
    <w:p w14:paraId="21B8395F" w14:textId="35F858B6" w:rsidR="00260DEC" w:rsidRDefault="00260DEC" w:rsidP="00DB33D7">
      <w:pPr>
        <w:spacing w:after="160" w:line="240" w:lineRule="auto"/>
        <w:rPr>
          <w:rFonts w:cstheme="minorHAnsi"/>
          <w:b/>
          <w:sz w:val="24"/>
          <w:szCs w:val="24"/>
        </w:rPr>
      </w:pPr>
      <w:r>
        <w:rPr>
          <w:rFonts w:cstheme="minorHAnsi"/>
          <w:b/>
          <w:sz w:val="24"/>
          <w:szCs w:val="24"/>
        </w:rPr>
        <w:br w:type="page"/>
      </w:r>
    </w:p>
    <w:p w14:paraId="29CEB5FF" w14:textId="77777777" w:rsidR="00E6515F" w:rsidRPr="00916655" w:rsidRDefault="00E6515F" w:rsidP="00260DEC">
      <w:pPr>
        <w:spacing w:after="0" w:line="240" w:lineRule="auto"/>
        <w:jc w:val="center"/>
        <w:rPr>
          <w:rFonts w:cstheme="minorHAnsi"/>
          <w:b/>
          <w:sz w:val="24"/>
          <w:szCs w:val="24"/>
        </w:rPr>
      </w:pPr>
      <w:r w:rsidRPr="00916655">
        <w:rPr>
          <w:rFonts w:cstheme="minorHAnsi"/>
          <w:b/>
          <w:sz w:val="24"/>
          <w:szCs w:val="24"/>
        </w:rPr>
        <w:lastRenderedPageBreak/>
        <w:t>JUSTIFICATIVA</w:t>
      </w:r>
    </w:p>
    <w:p w14:paraId="1C968741" w14:textId="77777777" w:rsidR="00260DEC" w:rsidRPr="00776CA8" w:rsidRDefault="00260DEC" w:rsidP="00260DEC">
      <w:pPr>
        <w:spacing w:after="0" w:line="240" w:lineRule="auto"/>
        <w:ind w:firstLine="1418"/>
        <w:jc w:val="both"/>
        <w:rPr>
          <w:rFonts w:cstheme="minorHAnsi"/>
          <w:sz w:val="24"/>
          <w:szCs w:val="24"/>
        </w:rPr>
      </w:pPr>
    </w:p>
    <w:p w14:paraId="02666647" w14:textId="77777777" w:rsidR="00776CA8" w:rsidRPr="00776CA8" w:rsidRDefault="00776CA8" w:rsidP="00776CA8">
      <w:pPr>
        <w:spacing w:after="0" w:line="240" w:lineRule="auto"/>
        <w:ind w:firstLine="1418"/>
        <w:jc w:val="both"/>
        <w:rPr>
          <w:rFonts w:cstheme="minorHAnsi"/>
          <w:sz w:val="24"/>
          <w:szCs w:val="24"/>
        </w:rPr>
      </w:pPr>
      <w:r w:rsidRPr="00776CA8">
        <w:rPr>
          <w:rFonts w:cstheme="minorHAnsi"/>
          <w:sz w:val="24"/>
          <w:szCs w:val="24"/>
        </w:rPr>
        <w:t>O presente Projeto de Lei, denominado Lei Rafaela Drumond Municipal, tem como objetivo prevenir, coibir e punir o assédio moral no serviço público de Varginha, garantindo um ambiente de trabalho saudável, ético e respeitoso para todos os servidores municipais.</w:t>
      </w:r>
    </w:p>
    <w:p w14:paraId="2D6E662B" w14:textId="77777777" w:rsidR="00776CA8" w:rsidRPr="00776CA8" w:rsidRDefault="00776CA8" w:rsidP="00776CA8">
      <w:pPr>
        <w:spacing w:after="0" w:line="240" w:lineRule="auto"/>
        <w:ind w:firstLine="1418"/>
        <w:jc w:val="both"/>
        <w:rPr>
          <w:rFonts w:cstheme="minorHAnsi"/>
          <w:sz w:val="24"/>
          <w:szCs w:val="24"/>
        </w:rPr>
      </w:pPr>
      <w:r w:rsidRPr="00776CA8">
        <w:rPr>
          <w:rFonts w:cstheme="minorHAnsi"/>
          <w:sz w:val="24"/>
          <w:szCs w:val="24"/>
        </w:rPr>
        <w:t>Inspirado na Lei Estadual nº 24.065/2023 – Lei Rafaela Drumond, sancionada em Minas Gerais após o trágico caso da servidora pública Rafaela Drumond, vítima de assédio moral e institucional, o projeto busca regulamentar, no âmbito municipal, as diretrizes de prevenção e combate ao assédio moral, em conformidade com a legislação estadual, fortalecendo a aplicação local dessa política de proteção e valorização dos servidores.</w:t>
      </w:r>
    </w:p>
    <w:p w14:paraId="6FA2F0B7" w14:textId="77777777" w:rsidR="00776CA8" w:rsidRPr="00776CA8" w:rsidRDefault="00776CA8" w:rsidP="00776CA8">
      <w:pPr>
        <w:spacing w:after="0" w:line="240" w:lineRule="auto"/>
        <w:ind w:firstLine="1418"/>
        <w:jc w:val="both"/>
        <w:rPr>
          <w:rFonts w:cstheme="minorHAnsi"/>
          <w:sz w:val="24"/>
          <w:szCs w:val="24"/>
        </w:rPr>
      </w:pPr>
      <w:r w:rsidRPr="00776CA8">
        <w:rPr>
          <w:rFonts w:cstheme="minorHAnsi"/>
          <w:sz w:val="24"/>
          <w:szCs w:val="24"/>
        </w:rPr>
        <w:t>O projeto prevê a responsabilização disciplinar dos servidores que praticarem assédio moral, fundamentando-se no Estatuto dos Servidores Públicos Municipais de Varginha (Lei Complementar nº 2.133/1991), que estabelece direitos, deveres e penalidades aplicáveis aos servidores municipais.</w:t>
      </w:r>
    </w:p>
    <w:p w14:paraId="58F99856" w14:textId="77777777" w:rsidR="00776CA8" w:rsidRPr="00776CA8" w:rsidRDefault="00776CA8" w:rsidP="00776CA8">
      <w:pPr>
        <w:spacing w:after="0" w:line="240" w:lineRule="auto"/>
        <w:ind w:firstLine="1418"/>
        <w:jc w:val="both"/>
        <w:rPr>
          <w:rFonts w:cstheme="minorHAnsi"/>
          <w:sz w:val="24"/>
          <w:szCs w:val="24"/>
        </w:rPr>
      </w:pPr>
      <w:r w:rsidRPr="00776CA8">
        <w:rPr>
          <w:rFonts w:cstheme="minorHAnsi"/>
          <w:sz w:val="24"/>
          <w:szCs w:val="24"/>
        </w:rPr>
        <w:t>Além disso, o texto menciona, de forma subsidiária, o Estatuto do Servidor Público Civil do Estado de Minas Gerais (Lei Estadual nº 869/1952), como referência normativa complementar. Isso garante coerência jurídica e alinhamento com o ordenamento estadual, reforçando que a legislação municipal se insere em um contexto mais amplo de proteção ao servidor público e de prevenção ao assédio moral.</w:t>
      </w:r>
    </w:p>
    <w:p w14:paraId="7A55FED2" w14:textId="77777777" w:rsidR="00776CA8" w:rsidRPr="00776CA8" w:rsidRDefault="00776CA8" w:rsidP="00776CA8">
      <w:pPr>
        <w:spacing w:after="0" w:line="240" w:lineRule="auto"/>
        <w:ind w:firstLine="1418"/>
        <w:jc w:val="both"/>
        <w:rPr>
          <w:rFonts w:cstheme="minorHAnsi"/>
          <w:sz w:val="24"/>
          <w:szCs w:val="24"/>
        </w:rPr>
      </w:pPr>
      <w:r w:rsidRPr="00776CA8">
        <w:rPr>
          <w:rFonts w:cstheme="minorHAnsi"/>
          <w:sz w:val="24"/>
          <w:szCs w:val="24"/>
        </w:rPr>
        <w:t>Vale destacar que este Projeto de Lei é um exemplo concreto dessa iniciativa de enfrentamento ao assédio moral, já adotada de forma pioneira em municípios como Viçosa, que implementaram medidas efetivas de prevenção e responsabilização, servindo como referência prática e inspiradora para Varginha.</w:t>
      </w:r>
    </w:p>
    <w:p w14:paraId="3B863D67" w14:textId="77777777" w:rsidR="00776CA8" w:rsidRDefault="00776CA8" w:rsidP="00776CA8">
      <w:pPr>
        <w:spacing w:after="0" w:line="240" w:lineRule="auto"/>
        <w:ind w:firstLine="1418"/>
        <w:rPr>
          <w:rFonts w:cstheme="minorHAnsi"/>
          <w:sz w:val="24"/>
          <w:szCs w:val="24"/>
        </w:rPr>
      </w:pPr>
      <w:r w:rsidRPr="00776CA8">
        <w:rPr>
          <w:rFonts w:cstheme="minorHAnsi"/>
          <w:sz w:val="24"/>
          <w:szCs w:val="24"/>
        </w:rPr>
        <w:t>Ao aprovar esta Lei, o Município de Varginha reafirma seu compromisso com:</w:t>
      </w:r>
    </w:p>
    <w:p w14:paraId="63C6D536" w14:textId="77777777" w:rsidR="00776CA8" w:rsidRDefault="00776CA8" w:rsidP="00776CA8">
      <w:pPr>
        <w:spacing w:after="0" w:line="240" w:lineRule="auto"/>
        <w:ind w:firstLine="1418"/>
        <w:rPr>
          <w:rFonts w:cstheme="minorHAnsi"/>
          <w:sz w:val="24"/>
          <w:szCs w:val="24"/>
        </w:rPr>
      </w:pPr>
      <w:r w:rsidRPr="00776CA8">
        <w:rPr>
          <w:rFonts w:cstheme="minorHAnsi"/>
          <w:sz w:val="24"/>
          <w:szCs w:val="24"/>
        </w:rPr>
        <w:t>• a dignidade da pessoa humana;</w:t>
      </w:r>
    </w:p>
    <w:p w14:paraId="718CC25C" w14:textId="77777777" w:rsidR="00776CA8" w:rsidRDefault="00776CA8" w:rsidP="00776CA8">
      <w:pPr>
        <w:spacing w:after="0" w:line="240" w:lineRule="auto"/>
        <w:ind w:firstLine="1418"/>
        <w:rPr>
          <w:rFonts w:cstheme="minorHAnsi"/>
          <w:sz w:val="24"/>
          <w:szCs w:val="24"/>
        </w:rPr>
      </w:pPr>
      <w:r w:rsidRPr="00776CA8">
        <w:rPr>
          <w:rFonts w:cstheme="minorHAnsi"/>
          <w:sz w:val="24"/>
          <w:szCs w:val="24"/>
        </w:rPr>
        <w:t>• a valorização dos servidores públicos;</w:t>
      </w:r>
    </w:p>
    <w:p w14:paraId="54BB533F" w14:textId="00EF25E0" w:rsidR="00776CA8" w:rsidRDefault="00776CA8" w:rsidP="00082DD9">
      <w:pPr>
        <w:spacing w:after="0" w:line="240" w:lineRule="auto"/>
        <w:ind w:firstLine="1418"/>
        <w:jc w:val="both"/>
        <w:rPr>
          <w:rFonts w:cstheme="minorHAnsi"/>
          <w:sz w:val="24"/>
          <w:szCs w:val="24"/>
        </w:rPr>
      </w:pPr>
      <w:r w:rsidRPr="00776CA8">
        <w:rPr>
          <w:rFonts w:cstheme="minorHAnsi"/>
          <w:sz w:val="24"/>
          <w:szCs w:val="24"/>
        </w:rPr>
        <w:t>• a promoção de um ambiente de trabalho saudável e livre de abusos de poder.</w:t>
      </w:r>
    </w:p>
    <w:p w14:paraId="124CA32F" w14:textId="77777777" w:rsidR="00D55845" w:rsidRDefault="00776CA8" w:rsidP="00082DD9">
      <w:pPr>
        <w:spacing w:after="0" w:line="240" w:lineRule="auto"/>
        <w:ind w:firstLine="1418"/>
        <w:jc w:val="both"/>
        <w:rPr>
          <w:rFonts w:cstheme="minorHAnsi"/>
          <w:sz w:val="24"/>
          <w:szCs w:val="24"/>
        </w:rPr>
      </w:pPr>
      <w:r w:rsidRPr="00776CA8">
        <w:rPr>
          <w:rFonts w:cstheme="minorHAnsi"/>
          <w:sz w:val="24"/>
          <w:szCs w:val="24"/>
        </w:rPr>
        <w:t xml:space="preserve">Trata-se, portanto, de uma medida de prevenção institucional e proteção à vida e à saúde mental dos servidores, alinhada às melhores práticas de gestão pública e à inspiração da Lei Rafaela Drumond Estadual. </w:t>
      </w:r>
    </w:p>
    <w:p w14:paraId="7A28B680" w14:textId="1D20E70D" w:rsidR="00E6515F" w:rsidRPr="00916655" w:rsidRDefault="00776CA8" w:rsidP="00082DD9">
      <w:pPr>
        <w:spacing w:after="0" w:line="240" w:lineRule="auto"/>
        <w:ind w:firstLine="1418"/>
        <w:jc w:val="both"/>
        <w:rPr>
          <w:rFonts w:cstheme="minorHAnsi"/>
          <w:sz w:val="24"/>
          <w:szCs w:val="24"/>
        </w:rPr>
      </w:pPr>
      <w:r w:rsidRPr="00776CA8">
        <w:rPr>
          <w:rFonts w:cstheme="minorHAnsi"/>
          <w:sz w:val="24"/>
          <w:szCs w:val="24"/>
        </w:rPr>
        <w:t>Por todo o exposto, espera o autor a tramitação regimental e apoio dos nobres colegas na aprovação do Projeto de Lei, que atende aos pressupostos de constitucionalidade, juridicidade e técnica legislativa.</w:t>
      </w:r>
    </w:p>
    <w:p w14:paraId="72845A99" w14:textId="77777777" w:rsidR="00916655" w:rsidRDefault="00916655" w:rsidP="00260DEC">
      <w:pPr>
        <w:spacing w:after="0" w:line="240" w:lineRule="auto"/>
        <w:jc w:val="both"/>
        <w:rPr>
          <w:rFonts w:cstheme="minorHAnsi"/>
          <w:b/>
          <w:sz w:val="24"/>
          <w:szCs w:val="24"/>
        </w:rPr>
      </w:pPr>
    </w:p>
    <w:p w14:paraId="723078F0" w14:textId="3F32F6AD" w:rsidR="00A029A0" w:rsidRPr="00916655" w:rsidRDefault="00A029A0" w:rsidP="002E63B9">
      <w:pPr>
        <w:spacing w:after="0" w:line="240" w:lineRule="auto"/>
        <w:jc w:val="center"/>
        <w:rPr>
          <w:rFonts w:cstheme="minorHAnsi"/>
          <w:b/>
          <w:sz w:val="24"/>
          <w:szCs w:val="24"/>
        </w:rPr>
      </w:pPr>
      <w:r w:rsidRPr="00916655">
        <w:rPr>
          <w:rFonts w:cstheme="minorHAnsi"/>
          <w:b/>
          <w:sz w:val="24"/>
          <w:szCs w:val="24"/>
        </w:rPr>
        <w:t xml:space="preserve">Sala das Sessões da Câmara Municipal de Varginha, em </w:t>
      </w:r>
      <w:r w:rsidR="00DB33D7">
        <w:rPr>
          <w:rFonts w:eastAsia="Times New Roman" w:cstheme="minorHAnsi"/>
          <w:b/>
          <w:bCs/>
          <w:color w:val="000000"/>
          <w:sz w:val="24"/>
          <w:szCs w:val="24"/>
          <w:lang w:eastAsia="pt-BR"/>
        </w:rPr>
        <w:t>2</w:t>
      </w:r>
      <w:r w:rsidR="00776CA8">
        <w:rPr>
          <w:rFonts w:eastAsia="Times New Roman" w:cstheme="minorHAnsi"/>
          <w:b/>
          <w:bCs/>
          <w:color w:val="000000"/>
          <w:sz w:val="24"/>
          <w:szCs w:val="24"/>
          <w:lang w:eastAsia="pt-BR"/>
        </w:rPr>
        <w:t>2</w:t>
      </w:r>
      <w:r w:rsidR="00DB33D7">
        <w:rPr>
          <w:rFonts w:eastAsia="Times New Roman" w:cstheme="minorHAnsi"/>
          <w:b/>
          <w:bCs/>
          <w:color w:val="000000"/>
          <w:sz w:val="24"/>
          <w:szCs w:val="24"/>
          <w:lang w:eastAsia="pt-BR"/>
        </w:rPr>
        <w:t xml:space="preserve"> de outubro</w:t>
      </w:r>
      <w:r w:rsidR="00260DEC" w:rsidRPr="00B96C72">
        <w:rPr>
          <w:rFonts w:eastAsia="Times New Roman" w:cstheme="minorHAnsi"/>
          <w:b/>
          <w:bCs/>
          <w:color w:val="000000"/>
          <w:sz w:val="24"/>
          <w:szCs w:val="24"/>
          <w:lang w:eastAsia="pt-BR"/>
        </w:rPr>
        <w:t xml:space="preserve"> de 202</w:t>
      </w:r>
      <w:r w:rsidR="00260DEC">
        <w:rPr>
          <w:rFonts w:eastAsia="Times New Roman" w:cstheme="minorHAnsi"/>
          <w:b/>
          <w:bCs/>
          <w:color w:val="000000"/>
          <w:sz w:val="24"/>
          <w:szCs w:val="24"/>
          <w:lang w:eastAsia="pt-BR"/>
        </w:rPr>
        <w:t>5</w:t>
      </w:r>
      <w:r w:rsidRPr="00916655">
        <w:rPr>
          <w:rFonts w:cstheme="minorHAnsi"/>
          <w:b/>
          <w:sz w:val="24"/>
          <w:szCs w:val="24"/>
        </w:rPr>
        <w:t>.</w:t>
      </w:r>
    </w:p>
    <w:p w14:paraId="489C8918" w14:textId="77777777" w:rsidR="00A029A0" w:rsidRPr="00916655" w:rsidRDefault="00A029A0" w:rsidP="00260DEC">
      <w:pPr>
        <w:spacing w:after="0" w:line="240" w:lineRule="auto"/>
        <w:jc w:val="both"/>
        <w:rPr>
          <w:rFonts w:cstheme="minorHAnsi"/>
          <w:b/>
          <w:sz w:val="24"/>
          <w:szCs w:val="24"/>
        </w:rPr>
      </w:pPr>
    </w:p>
    <w:p w14:paraId="38444BF0" w14:textId="77777777" w:rsidR="00A029A0" w:rsidRPr="00916655" w:rsidRDefault="00A029A0" w:rsidP="00260DEC">
      <w:pPr>
        <w:spacing w:after="0" w:line="240" w:lineRule="auto"/>
        <w:jc w:val="both"/>
        <w:rPr>
          <w:rFonts w:cstheme="minorHAnsi"/>
          <w:b/>
          <w:sz w:val="24"/>
          <w:szCs w:val="24"/>
        </w:rPr>
      </w:pPr>
    </w:p>
    <w:p w14:paraId="2F221772" w14:textId="77777777" w:rsidR="00A029A0" w:rsidRDefault="00A029A0" w:rsidP="00260DEC">
      <w:pPr>
        <w:spacing w:after="0" w:line="240" w:lineRule="auto"/>
        <w:jc w:val="both"/>
        <w:rPr>
          <w:rFonts w:cstheme="minorHAnsi"/>
          <w:b/>
          <w:sz w:val="24"/>
          <w:szCs w:val="24"/>
        </w:rPr>
      </w:pPr>
    </w:p>
    <w:p w14:paraId="1EC3009C" w14:textId="77777777" w:rsidR="00260DEC" w:rsidRPr="00916655" w:rsidRDefault="00260DEC" w:rsidP="00260DEC">
      <w:pPr>
        <w:spacing w:after="0" w:line="240" w:lineRule="auto"/>
        <w:jc w:val="both"/>
        <w:rPr>
          <w:rFonts w:cstheme="minorHAnsi"/>
          <w:b/>
          <w:sz w:val="24"/>
          <w:szCs w:val="24"/>
        </w:rPr>
      </w:pPr>
    </w:p>
    <w:p w14:paraId="49EA4169" w14:textId="5C806EAE" w:rsidR="00A029A0" w:rsidRPr="00916655" w:rsidRDefault="00DB33D7" w:rsidP="00260DEC">
      <w:pPr>
        <w:spacing w:after="0" w:line="240" w:lineRule="auto"/>
        <w:jc w:val="center"/>
        <w:rPr>
          <w:rFonts w:cstheme="minorHAnsi"/>
          <w:b/>
          <w:sz w:val="24"/>
          <w:szCs w:val="24"/>
        </w:rPr>
      </w:pPr>
      <w:r>
        <w:rPr>
          <w:rFonts w:cstheme="minorHAnsi"/>
          <w:b/>
          <w:bCs/>
          <w:color w:val="000000"/>
          <w:sz w:val="24"/>
          <w:szCs w:val="24"/>
          <w:lang w:eastAsia="pt-BR"/>
        </w:rPr>
        <w:t>CÁSSIO CHIODI</w:t>
      </w:r>
    </w:p>
    <w:p w14:paraId="0A887406" w14:textId="39FB3079" w:rsidR="008C6B6F" w:rsidRPr="00260DEC" w:rsidRDefault="00A029A0" w:rsidP="00260DEC">
      <w:pPr>
        <w:spacing w:after="0" w:line="240" w:lineRule="auto"/>
        <w:jc w:val="center"/>
        <w:rPr>
          <w:rFonts w:cstheme="minorHAnsi"/>
          <w:b/>
          <w:sz w:val="24"/>
          <w:szCs w:val="24"/>
        </w:rPr>
      </w:pPr>
      <w:r w:rsidRPr="00916655">
        <w:rPr>
          <w:rFonts w:cstheme="minorHAnsi"/>
          <w:b/>
          <w:sz w:val="24"/>
          <w:szCs w:val="24"/>
        </w:rPr>
        <w:t>Vereador</w:t>
      </w:r>
    </w:p>
    <w:sectPr w:rsidR="008C6B6F" w:rsidRPr="00260DEC" w:rsidSect="00787A1E">
      <w:footerReference w:type="default" r:id="rId7"/>
      <w:pgSz w:w="11906" w:h="16838" w:code="9"/>
      <w:pgMar w:top="2552" w:right="1134" w:bottom="1418" w:left="1418"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BA9D" w14:textId="77777777" w:rsidR="002046D2" w:rsidRDefault="002046D2" w:rsidP="00730EA2">
      <w:pPr>
        <w:spacing w:after="0" w:line="240" w:lineRule="auto"/>
      </w:pPr>
      <w:r>
        <w:separator/>
      </w:r>
    </w:p>
  </w:endnote>
  <w:endnote w:type="continuationSeparator" w:id="0">
    <w:p w14:paraId="70E1C000" w14:textId="77777777" w:rsidR="002046D2" w:rsidRDefault="002046D2" w:rsidP="0073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52826"/>
      <w:docPartObj>
        <w:docPartGallery w:val="Page Numbers (Bottom of Page)"/>
        <w:docPartUnique/>
      </w:docPartObj>
    </w:sdtPr>
    <w:sdtEndPr>
      <w:rPr>
        <w:sz w:val="20"/>
        <w:szCs w:val="20"/>
      </w:rPr>
    </w:sdtEndPr>
    <w:sdtContent>
      <w:p w14:paraId="1F784E98" w14:textId="678A6E0E" w:rsidR="00730EA2" w:rsidRPr="00730EA2" w:rsidRDefault="00730EA2" w:rsidP="00730EA2">
        <w:pPr>
          <w:pStyle w:val="Rodap"/>
          <w:jc w:val="center"/>
          <w:rPr>
            <w:sz w:val="20"/>
            <w:szCs w:val="20"/>
          </w:rPr>
        </w:pPr>
        <w:r w:rsidRPr="00730EA2">
          <w:rPr>
            <w:sz w:val="20"/>
            <w:szCs w:val="20"/>
          </w:rPr>
          <w:fldChar w:fldCharType="begin"/>
        </w:r>
        <w:r w:rsidRPr="00730EA2">
          <w:rPr>
            <w:sz w:val="20"/>
            <w:szCs w:val="20"/>
          </w:rPr>
          <w:instrText>PAGE   \* MERGEFORMAT</w:instrText>
        </w:r>
        <w:r w:rsidRPr="00730EA2">
          <w:rPr>
            <w:sz w:val="20"/>
            <w:szCs w:val="20"/>
          </w:rPr>
          <w:fldChar w:fldCharType="separate"/>
        </w:r>
        <w:r w:rsidRPr="00730EA2">
          <w:rPr>
            <w:sz w:val="20"/>
            <w:szCs w:val="20"/>
          </w:rPr>
          <w:t>2</w:t>
        </w:r>
        <w:r w:rsidRPr="00730EA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49B0" w14:textId="77777777" w:rsidR="002046D2" w:rsidRDefault="002046D2" w:rsidP="00730EA2">
      <w:pPr>
        <w:spacing w:after="0" w:line="240" w:lineRule="auto"/>
      </w:pPr>
      <w:r>
        <w:separator/>
      </w:r>
    </w:p>
  </w:footnote>
  <w:footnote w:type="continuationSeparator" w:id="0">
    <w:p w14:paraId="0601C8F3" w14:textId="77777777" w:rsidR="002046D2" w:rsidRDefault="002046D2" w:rsidP="0073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15:restartNumberingAfterBreak="0">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1803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4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75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F"/>
    <w:rsid w:val="00082DD9"/>
    <w:rsid w:val="001410E8"/>
    <w:rsid w:val="001A298F"/>
    <w:rsid w:val="002046D2"/>
    <w:rsid w:val="00260DEC"/>
    <w:rsid w:val="002E63B9"/>
    <w:rsid w:val="003176E7"/>
    <w:rsid w:val="00334570"/>
    <w:rsid w:val="00546FB9"/>
    <w:rsid w:val="00581474"/>
    <w:rsid w:val="006A7BC0"/>
    <w:rsid w:val="00730EA2"/>
    <w:rsid w:val="00776CA8"/>
    <w:rsid w:val="00787A1E"/>
    <w:rsid w:val="00863E7D"/>
    <w:rsid w:val="00870611"/>
    <w:rsid w:val="008C6B6F"/>
    <w:rsid w:val="00904424"/>
    <w:rsid w:val="00916655"/>
    <w:rsid w:val="009C3A73"/>
    <w:rsid w:val="00A029A0"/>
    <w:rsid w:val="00A3462C"/>
    <w:rsid w:val="00AD0757"/>
    <w:rsid w:val="00B31226"/>
    <w:rsid w:val="00B9512B"/>
    <w:rsid w:val="00C73AC1"/>
    <w:rsid w:val="00D55845"/>
    <w:rsid w:val="00D833BB"/>
    <w:rsid w:val="00DB33D7"/>
    <w:rsid w:val="00DB79CD"/>
    <w:rsid w:val="00E57955"/>
    <w:rsid w:val="00E6515F"/>
    <w:rsid w:val="00E90E67"/>
    <w:rsid w:val="00F112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15:chartTrackingRefBased/>
  <w15:docId w15:val="{C5CE929F-7EB2-49D3-9AF6-2E10F182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 w:type="paragraph" w:styleId="Cabealho">
    <w:name w:val="header"/>
    <w:basedOn w:val="Normal"/>
    <w:link w:val="CabealhoChar"/>
    <w:uiPriority w:val="99"/>
    <w:unhideWhenUsed/>
    <w:rsid w:val="00730E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EA2"/>
  </w:style>
  <w:style w:type="paragraph" w:styleId="Rodap">
    <w:name w:val="footer"/>
    <w:basedOn w:val="Normal"/>
    <w:link w:val="RodapChar"/>
    <w:uiPriority w:val="99"/>
    <w:unhideWhenUsed/>
    <w:rsid w:val="00730EA2"/>
    <w:pPr>
      <w:tabs>
        <w:tab w:val="center" w:pos="4252"/>
        <w:tab w:val="right" w:pos="8504"/>
      </w:tabs>
      <w:spacing w:after="0" w:line="240" w:lineRule="auto"/>
    </w:pPr>
  </w:style>
  <w:style w:type="character" w:customStyle="1" w:styleId="RodapChar">
    <w:name w:val="Rodapé Char"/>
    <w:basedOn w:val="Fontepargpadro"/>
    <w:link w:val="Rodap"/>
    <w:uiPriority w:val="99"/>
    <w:rsid w:val="0073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986</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Gustavo Brito</cp:lastModifiedBy>
  <cp:revision>8</cp:revision>
  <cp:lastPrinted>2025-10-20T17:14:00Z</cp:lastPrinted>
  <dcterms:created xsi:type="dcterms:W3CDTF">2025-10-20T14:32:00Z</dcterms:created>
  <dcterms:modified xsi:type="dcterms:W3CDTF">2025-10-21T19:50:00Z</dcterms:modified>
</cp:coreProperties>
</file>