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D862" w14:textId="476C2B76" w:rsidR="00B53E01" w:rsidRPr="00B53E01" w:rsidRDefault="00B53E01" w:rsidP="00B53E0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</w:t>
      </w:r>
      <w:r w:rsidRPr="00B53E01">
        <w:rPr>
          <w:rFonts w:ascii="Calibri" w:hAnsi="Calibri" w:cs="Calibri"/>
          <w:b/>
          <w:bCs/>
          <w:color w:val="000000"/>
          <w:sz w:val="24"/>
          <w:szCs w:val="24"/>
        </w:rPr>
        <w:t xml:space="preserve">Decreto Legislativo 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57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/2025</w:t>
      </w:r>
    </w:p>
    <w:p w14:paraId="066FDA1B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C0F019F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6BDF300" w14:textId="0B9AFF0B" w:rsidR="00B53E01" w:rsidRPr="00B53E01" w:rsidRDefault="00B53E01" w:rsidP="00B53E01">
      <w:pPr>
        <w:tabs>
          <w:tab w:val="left" w:pos="1416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sz w:val="24"/>
          <w:szCs w:val="24"/>
          <w:lang w:eastAsia="pt-BR"/>
        </w:rPr>
      </w:pPr>
      <w:r w:rsidRPr="00B53E0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DECLARA RECESSO ADMINISTRATIVO NAS REPARTIÇÕES DA CÂMARA MUNICIPAL DE VARGINHA</w:t>
      </w:r>
    </w:p>
    <w:p w14:paraId="3020105B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920463A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463310BD" w14:textId="3C0A72D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1E60F2">
        <w:rPr>
          <w:rFonts w:ascii="Calibri" w:hAnsi="Calibri" w:cs="Calibri"/>
          <w:sz w:val="24"/>
          <w:szCs w:val="24"/>
          <w:lang w:eastAsia="pt-BR"/>
        </w:rPr>
        <w:t>A C</w:t>
      </w:r>
      <w:r w:rsidRPr="001E60F2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</w:t>
      </w:r>
      <w:r w:rsidR="001E60F2" w:rsidRPr="001E60F2">
        <w:rPr>
          <w:rFonts w:ascii="Calibri" w:eastAsia="Times New Roman" w:hAnsi="Calibri" w:cs="Calibri"/>
          <w:sz w:val="24"/>
          <w:szCs w:val="24"/>
          <w:lang w:eastAsia="pt-BR"/>
        </w:rPr>
        <w:t>a</w:t>
      </w:r>
      <w:r w:rsidRPr="001E60F2">
        <w:rPr>
          <w:rFonts w:ascii="Calibri" w:eastAsia="Times New Roman" w:hAnsi="Calibri" w:cs="Calibri"/>
          <w:sz w:val="24"/>
          <w:szCs w:val="24"/>
          <w:lang w:eastAsia="pt-BR"/>
        </w:rPr>
        <w:t xml:space="preserve"> o seguinte</w:t>
      </w:r>
    </w:p>
    <w:p w14:paraId="3015EB31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3EC8A0C" w14:textId="10C1E3A1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B53E01">
        <w:rPr>
          <w:rFonts w:ascii="Calibri" w:hAnsi="Calibri" w:cs="Calibri"/>
          <w:b/>
          <w:bCs/>
          <w:sz w:val="24"/>
          <w:szCs w:val="24"/>
          <w:lang w:eastAsia="pt-BR"/>
        </w:rPr>
        <w:t>DECRETO LEGISLATIVO</w:t>
      </w:r>
      <w:r w:rsidR="001E60F2">
        <w:rPr>
          <w:rFonts w:ascii="Calibri" w:hAnsi="Calibri" w:cs="Calibri"/>
          <w:b/>
          <w:bCs/>
          <w:sz w:val="24"/>
          <w:szCs w:val="24"/>
          <w:lang w:eastAsia="pt-BR"/>
        </w:rPr>
        <w:t>:</w:t>
      </w:r>
    </w:p>
    <w:p w14:paraId="3478C0A2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782CB44" w14:textId="009321A1" w:rsidR="00B53E01" w:rsidRPr="00B53E01" w:rsidRDefault="00B53E01" w:rsidP="00B53E01">
      <w:pPr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B53E01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B53E0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º. </w:t>
      </w:r>
      <w:r w:rsidRPr="00B53E01">
        <w:rPr>
          <w:rFonts w:ascii="Calibri" w:hAnsi="Calibri" w:cs="Calibri"/>
          <w:sz w:val="24"/>
          <w:szCs w:val="24"/>
          <w:lang w:eastAsia="pt-BR"/>
        </w:rPr>
        <w:t xml:space="preserve">Fica declarado recesso administrativo nas repartições da Câmara Municipal de Varginha, </w:t>
      </w:r>
      <w:r w:rsidR="001E60F2">
        <w:rPr>
          <w:rFonts w:ascii="Calibri" w:hAnsi="Calibri" w:cs="Calibri"/>
          <w:sz w:val="24"/>
          <w:szCs w:val="24"/>
          <w:lang w:eastAsia="pt-BR"/>
        </w:rPr>
        <w:t>n</w:t>
      </w:r>
      <w:r w:rsidR="00FF310F">
        <w:rPr>
          <w:rFonts w:ascii="Calibri" w:hAnsi="Calibri" w:cs="Calibri"/>
          <w:sz w:val="24"/>
          <w:szCs w:val="24"/>
          <w:lang w:eastAsia="pt-BR"/>
        </w:rPr>
        <w:t xml:space="preserve">o período </w:t>
      </w:r>
      <w:r w:rsidR="001E60F2">
        <w:rPr>
          <w:rFonts w:ascii="Calibri" w:hAnsi="Calibri" w:cs="Calibri"/>
          <w:sz w:val="24"/>
          <w:szCs w:val="24"/>
          <w:lang w:eastAsia="pt-BR"/>
        </w:rPr>
        <w:t>de</w:t>
      </w:r>
      <w:r w:rsidRPr="00B53E01">
        <w:rPr>
          <w:rFonts w:ascii="Calibri" w:hAnsi="Calibri" w:cs="Calibri"/>
          <w:sz w:val="24"/>
          <w:szCs w:val="24"/>
          <w:lang w:eastAsia="pt-BR"/>
        </w:rPr>
        <w:t xml:space="preserve"> 23 de dezembro (terça-feira)</w:t>
      </w:r>
      <w:r w:rsidR="001E60F2">
        <w:rPr>
          <w:rFonts w:ascii="Calibri" w:hAnsi="Calibri" w:cs="Calibri"/>
          <w:sz w:val="24"/>
          <w:szCs w:val="24"/>
          <w:lang w:eastAsia="pt-BR"/>
        </w:rPr>
        <w:t xml:space="preserve"> do corrente ano a</w:t>
      </w:r>
      <w:r w:rsidRPr="00B53E01">
        <w:rPr>
          <w:rFonts w:ascii="Calibri" w:hAnsi="Calibri" w:cs="Calibri"/>
          <w:sz w:val="24"/>
          <w:szCs w:val="24"/>
          <w:lang w:eastAsia="pt-BR"/>
        </w:rPr>
        <w:t xml:space="preserve"> 2 de janeiro (sexta-feira)</w:t>
      </w:r>
      <w:r w:rsidR="00090A10">
        <w:rPr>
          <w:rFonts w:ascii="Calibri" w:hAnsi="Calibri" w:cs="Calibri"/>
          <w:sz w:val="24"/>
          <w:szCs w:val="24"/>
          <w:lang w:eastAsia="pt-BR"/>
        </w:rPr>
        <w:t xml:space="preserve"> de 2026</w:t>
      </w:r>
      <w:r w:rsidRPr="00B53E01">
        <w:rPr>
          <w:rFonts w:ascii="Calibri" w:hAnsi="Calibri" w:cs="Calibri"/>
          <w:sz w:val="24"/>
          <w:szCs w:val="24"/>
          <w:lang w:eastAsia="pt-BR"/>
        </w:rPr>
        <w:t>.</w:t>
      </w:r>
    </w:p>
    <w:p w14:paraId="51DE581E" w14:textId="7146646F" w:rsidR="00B53E01" w:rsidRPr="00B53E01" w:rsidRDefault="00B53E01" w:rsidP="00B53E01">
      <w:pPr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B53E01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B53E0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º. </w:t>
      </w:r>
      <w:r w:rsidRPr="00B53E01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publicação.</w:t>
      </w:r>
    </w:p>
    <w:p w14:paraId="59E74D11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19845AAC" w14:textId="1D51A736" w:rsidR="00B53E01" w:rsidRPr="00B53E01" w:rsidRDefault="00B53E01" w:rsidP="00B53E01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Câmara Municipal de Varginha,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17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dezembro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2025,</w:t>
      </w:r>
    </w:p>
    <w:p w14:paraId="059735A1" w14:textId="77777777" w:rsidR="00B53E01" w:rsidRPr="00B53E01" w:rsidRDefault="00B53E01" w:rsidP="00B53E01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143º da Emancipação Político Administrativa do Município.</w:t>
      </w:r>
    </w:p>
    <w:p w14:paraId="01000AEC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cs="Calibri"/>
          <w:b/>
          <w:bCs/>
          <w:color w:val="000000"/>
        </w:rPr>
      </w:pPr>
    </w:p>
    <w:p w14:paraId="79AFB18F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  <w:color w:val="000000"/>
        </w:rPr>
      </w:pPr>
    </w:p>
    <w:p w14:paraId="643BB322" w14:textId="77777777" w:rsidR="00B53E01" w:rsidRPr="00B53E01" w:rsidRDefault="00B53E01" w:rsidP="00B53E01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MARQUINHO DA COOPERATIVA</w:t>
      </w:r>
    </w:p>
    <w:p w14:paraId="61541237" w14:textId="77777777" w:rsidR="00B53E01" w:rsidRPr="00B53E01" w:rsidRDefault="00B53E01" w:rsidP="00B53E01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714BB346" w14:textId="77777777" w:rsidR="00B53E01" w:rsidRPr="00B53E01" w:rsidRDefault="00B53E01" w:rsidP="00B53E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eastAsia="Times New Roman" w:hAnsi="Calibri" w:cs="Calibri"/>
          <w:b/>
          <w:bCs/>
          <w:color w:val="000000"/>
        </w:rPr>
      </w:pPr>
    </w:p>
    <w:p w14:paraId="002988D5" w14:textId="77777777" w:rsidR="00B53E01" w:rsidRPr="00B53E01" w:rsidRDefault="00B53E01" w:rsidP="00B53E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473055B" w14:textId="77777777" w:rsidR="00B53E01" w:rsidRPr="00B53E01" w:rsidRDefault="00B53E01" w:rsidP="00B53E01">
      <w:pPr>
        <w:pStyle w:val="PargrafodaLista"/>
        <w:widowControl w:val="0"/>
        <w:numPr>
          <w:ilvl w:val="8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PASTOR FAUSTINHO             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DUDU OTTONI</w:t>
      </w:r>
    </w:p>
    <w:p w14:paraId="5BA153D1" w14:textId="77777777" w:rsidR="00B53E01" w:rsidRPr="00B53E01" w:rsidRDefault="00B53E01" w:rsidP="00B53E01">
      <w:pPr>
        <w:pStyle w:val="PargrafodaLista"/>
        <w:widowControl w:val="0"/>
        <w:numPr>
          <w:ilvl w:val="4"/>
          <w:numId w:val="2"/>
        </w:numPr>
        <w:tabs>
          <w:tab w:val="left" w:pos="277"/>
          <w:tab w:val="left" w:pos="708"/>
          <w:tab w:val="left" w:pos="7"/>
          <w:tab w:val="center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6379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Vice-Presidente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                                                                      Secretário</w:t>
      </w:r>
    </w:p>
    <w:p w14:paraId="57196665" w14:textId="77777777" w:rsidR="00B53E01" w:rsidRPr="00B53E01" w:rsidRDefault="00B53E01" w:rsidP="00B53E01">
      <w:pPr>
        <w:spacing w:after="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</w:p>
    <w:p w14:paraId="778E06F8" w14:textId="77777777" w:rsidR="00997458" w:rsidRDefault="00997458"/>
    <w:p w14:paraId="52C99868" w14:textId="77777777" w:rsidR="00A04920" w:rsidRDefault="00A04920"/>
    <w:p w14:paraId="6CD1D525" w14:textId="77777777" w:rsidR="00A04920" w:rsidRDefault="00A04920"/>
    <w:p w14:paraId="739FD47D" w14:textId="77777777" w:rsidR="00A04920" w:rsidRDefault="00A04920"/>
    <w:p w14:paraId="1B330C9E" w14:textId="77777777" w:rsidR="00A04920" w:rsidRDefault="00A04920"/>
    <w:p w14:paraId="5BB85901" w14:textId="77777777" w:rsidR="00A04920" w:rsidRDefault="00A04920"/>
    <w:p w14:paraId="62BECC5C" w14:textId="77777777" w:rsidR="00A04920" w:rsidRDefault="00A04920"/>
    <w:p w14:paraId="04683096" w14:textId="77777777" w:rsidR="00A04920" w:rsidRDefault="00A04920"/>
    <w:p w14:paraId="6354C8B3" w14:textId="77777777" w:rsidR="00A04920" w:rsidRDefault="00A04920"/>
    <w:p w14:paraId="40969D3D" w14:textId="77777777" w:rsidR="00A04920" w:rsidRPr="00447599" w:rsidRDefault="00A04920" w:rsidP="00A0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044123BA" w14:textId="77777777" w:rsidR="00A53F94" w:rsidRDefault="00A53F94" w:rsidP="00A04920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46B36A8" w14:textId="1BCC3605" w:rsidR="00A04920" w:rsidRPr="00A04920" w:rsidRDefault="00A04920" w:rsidP="00A04920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A04920">
        <w:rPr>
          <w:rFonts w:ascii="Calibri" w:hAnsi="Calibri" w:cs="Calibri"/>
          <w:sz w:val="24"/>
          <w:szCs w:val="24"/>
        </w:rPr>
        <w:t>O presente Projeto de Decreto Legislativo tem por finalidade declarar recesso administrativo nas repartições da Câmara Municipal de Varginha, disciplinando o funcionamento interno da Casa Legislativa durante o período indicado.</w:t>
      </w:r>
    </w:p>
    <w:p w14:paraId="201C89E6" w14:textId="77777777" w:rsidR="00A04920" w:rsidRPr="00A04920" w:rsidRDefault="00A04920" w:rsidP="00A04920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A04920">
        <w:rPr>
          <w:rFonts w:ascii="Calibri" w:hAnsi="Calibri" w:cs="Calibri"/>
          <w:sz w:val="24"/>
          <w:szCs w:val="24"/>
        </w:rPr>
        <w:t>Ressalta-se que a medida não se confunde com o recesso parlamentar, já previsto no Regimento Interno, restringindo-se ao âmbito administrativo, ao expediente dos servidores e ao funcionamento das unidades administrativas da Câmara.</w:t>
      </w:r>
    </w:p>
    <w:p w14:paraId="01E2FF3F" w14:textId="77777777" w:rsidR="00A04920" w:rsidRPr="00A04920" w:rsidRDefault="00A04920" w:rsidP="00A04920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A04920">
        <w:rPr>
          <w:rFonts w:ascii="Calibri" w:hAnsi="Calibri" w:cs="Calibri"/>
          <w:sz w:val="24"/>
          <w:szCs w:val="24"/>
        </w:rPr>
        <w:t>A proposta visa proporcionar melhor organização interna, racionalização das atividades administrativas e otimização dos recursos humanos e materiais, atendendo aos princípios da eficiência, economicidade e razoabilidade, razão pela qual se entende oportuna e conveniente a sua aprovação.</w:t>
      </w:r>
    </w:p>
    <w:p w14:paraId="56EFE2DC" w14:textId="77777777" w:rsidR="00A04920" w:rsidRDefault="00A04920"/>
    <w:p w14:paraId="1A1E4EEC" w14:textId="77777777" w:rsidR="00A04920" w:rsidRPr="00B53E01" w:rsidRDefault="00A04920" w:rsidP="00A0492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Câmara Municipal de Varginha,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17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dezembro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2025,</w:t>
      </w:r>
    </w:p>
    <w:p w14:paraId="17C6748D" w14:textId="77777777" w:rsidR="00A04920" w:rsidRPr="00B53E01" w:rsidRDefault="00A04920" w:rsidP="00A0492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143º da Emancipação Político Administrativa do Município.</w:t>
      </w:r>
    </w:p>
    <w:p w14:paraId="3371FD45" w14:textId="77777777" w:rsidR="00A04920" w:rsidRPr="00B53E01" w:rsidRDefault="00A04920" w:rsidP="00A0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cs="Calibri"/>
          <w:b/>
          <w:bCs/>
          <w:color w:val="000000"/>
        </w:rPr>
      </w:pPr>
    </w:p>
    <w:p w14:paraId="370E14D0" w14:textId="77777777" w:rsidR="00A04920" w:rsidRPr="00B53E01" w:rsidRDefault="00A04920" w:rsidP="00A0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  <w:color w:val="000000"/>
        </w:rPr>
      </w:pPr>
    </w:p>
    <w:p w14:paraId="324133C0" w14:textId="77777777" w:rsidR="00A04920" w:rsidRPr="00B53E01" w:rsidRDefault="00A04920" w:rsidP="00A0492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MARQUINHO DA COOPERATIVA</w:t>
      </w:r>
    </w:p>
    <w:p w14:paraId="0A6B0B78" w14:textId="77777777" w:rsidR="00A04920" w:rsidRPr="00B53E01" w:rsidRDefault="00A04920" w:rsidP="00A04920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47A3AF58" w14:textId="77777777" w:rsidR="00A04920" w:rsidRPr="00B53E01" w:rsidRDefault="00A04920" w:rsidP="00A049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eastAsia="Times New Roman" w:hAnsi="Calibri" w:cs="Calibri"/>
          <w:b/>
          <w:bCs/>
          <w:color w:val="000000"/>
        </w:rPr>
      </w:pPr>
    </w:p>
    <w:p w14:paraId="6D8A9803" w14:textId="77777777" w:rsidR="00A04920" w:rsidRPr="00B53E01" w:rsidRDefault="00A04920" w:rsidP="00A049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78F68B25" w14:textId="77777777" w:rsidR="00A04920" w:rsidRPr="00B53E01" w:rsidRDefault="00A04920" w:rsidP="00A04920">
      <w:pPr>
        <w:pStyle w:val="PargrafodaLista"/>
        <w:widowControl w:val="0"/>
        <w:numPr>
          <w:ilvl w:val="8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PASTOR FAUSTINHO             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DUDU OTTONI</w:t>
      </w:r>
    </w:p>
    <w:p w14:paraId="2545058D" w14:textId="77777777" w:rsidR="00A04920" w:rsidRPr="00B53E01" w:rsidRDefault="00A04920" w:rsidP="00A04920">
      <w:pPr>
        <w:pStyle w:val="PargrafodaLista"/>
        <w:widowControl w:val="0"/>
        <w:numPr>
          <w:ilvl w:val="4"/>
          <w:numId w:val="2"/>
        </w:numPr>
        <w:tabs>
          <w:tab w:val="left" w:pos="277"/>
          <w:tab w:val="left" w:pos="708"/>
          <w:tab w:val="left" w:pos="7"/>
          <w:tab w:val="center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6379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Vice-Presidente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                                                                      Secretário</w:t>
      </w:r>
    </w:p>
    <w:p w14:paraId="51147D78" w14:textId="77777777" w:rsidR="00A04920" w:rsidRDefault="00A04920"/>
    <w:sectPr w:rsidR="00A04920" w:rsidSect="00B53E01">
      <w:headerReference w:type="default" r:id="rId7"/>
      <w:footerReference w:type="default" r:id="rId8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8A98" w14:textId="77777777" w:rsidR="00126A5E" w:rsidRDefault="00126A5E">
      <w:pPr>
        <w:spacing w:after="0"/>
      </w:pPr>
      <w:r>
        <w:separator/>
      </w:r>
    </w:p>
  </w:endnote>
  <w:endnote w:type="continuationSeparator" w:id="0">
    <w:p w14:paraId="4EE32123" w14:textId="77777777" w:rsidR="00126A5E" w:rsidRDefault="00126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0E8E" w14:textId="77777777" w:rsidR="00B53E01" w:rsidRPr="00036EDA" w:rsidRDefault="00B53E01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6AC5" w14:textId="77777777" w:rsidR="00126A5E" w:rsidRDefault="00126A5E">
      <w:pPr>
        <w:spacing w:after="0"/>
      </w:pPr>
      <w:r>
        <w:separator/>
      </w:r>
    </w:p>
  </w:footnote>
  <w:footnote w:type="continuationSeparator" w:id="0">
    <w:p w14:paraId="1A4A0980" w14:textId="77777777" w:rsidR="00126A5E" w:rsidRDefault="00126A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18FF" w14:textId="77777777" w:rsidR="00B53E01" w:rsidRPr="00036EDA" w:rsidRDefault="00B53E01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26293352">
    <w:abstractNumId w:val="0"/>
  </w:num>
  <w:num w:numId="2" w16cid:durableId="123759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1"/>
    <w:rsid w:val="000179B0"/>
    <w:rsid w:val="00090A10"/>
    <w:rsid w:val="00126A5E"/>
    <w:rsid w:val="001E60F2"/>
    <w:rsid w:val="002C528C"/>
    <w:rsid w:val="00997458"/>
    <w:rsid w:val="00A04920"/>
    <w:rsid w:val="00A53F94"/>
    <w:rsid w:val="00B53E01"/>
    <w:rsid w:val="00C13B55"/>
    <w:rsid w:val="00F36EB7"/>
    <w:rsid w:val="00FB1FD5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8E4F"/>
  <w15:chartTrackingRefBased/>
  <w15:docId w15:val="{4B900FC5-E0B2-4E8B-90DF-F889B3D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01"/>
    <w:pPr>
      <w:spacing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3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3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3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3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3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3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3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3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3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3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3E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E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3E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3E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3E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3E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3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3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3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3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3E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3E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3E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3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3E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3E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53E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  <w14:ligatures w14:val="none"/>
    </w:rPr>
  </w:style>
  <w:style w:type="numbering" w:customStyle="1" w:styleId="WWNum2">
    <w:name w:val="WWNum2"/>
    <w:rsid w:val="00B53E0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Técnica 2</dc:creator>
  <cp:keywords/>
  <dc:description/>
  <cp:lastModifiedBy>Assessoria Técnica 2</cp:lastModifiedBy>
  <cp:revision>5</cp:revision>
  <dcterms:created xsi:type="dcterms:W3CDTF">2025-12-17T13:35:00Z</dcterms:created>
  <dcterms:modified xsi:type="dcterms:W3CDTF">2025-12-17T16:46:00Z</dcterms:modified>
</cp:coreProperties>
</file>