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D63" w14:textId="3273FB58" w:rsidR="009D4BB4" w:rsidRPr="00B0182F" w:rsidRDefault="009D4BB4" w:rsidP="009D4BB4">
      <w:pPr>
        <w:spacing w:after="0" w:line="240" w:lineRule="auto"/>
        <w:rPr>
          <w:rFonts w:ascii="Calibri" w:hAnsi="Calibri" w:cs="Calibri"/>
          <w:b/>
          <w:bCs/>
        </w:rPr>
      </w:pPr>
      <w:r w:rsidRPr="00B0182F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B0182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n. </w:t>
      </w:r>
      <w:r w:rsidRPr="00B0182F">
        <w:rPr>
          <w:rFonts w:ascii="Calibri" w:hAnsi="Calibri" w:cs="Calibri"/>
          <w:b/>
          <w:bCs/>
        </w:rPr>
        <w:t>01/202</w:t>
      </w:r>
      <w:r>
        <w:rPr>
          <w:rFonts w:ascii="Calibri" w:hAnsi="Calibri" w:cs="Calibri"/>
          <w:b/>
          <w:bCs/>
        </w:rPr>
        <w:t>6</w:t>
      </w:r>
    </w:p>
    <w:p w14:paraId="6BA69BCE" w14:textId="77777777" w:rsidR="009D4BB4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71B41A8E" w14:textId="3F8A139A" w:rsidR="009D4BB4" w:rsidRPr="00322DA8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  <w:r w:rsidRPr="00E36F3A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E36F3A">
        <w:rPr>
          <w:rFonts w:ascii="Calibri" w:hAnsi="Calibri" w:cs="Calibri"/>
          <w:b/>
          <w:bCs/>
        </w:rPr>
        <w:t xml:space="preserve"> AO PROJETO DE LEI </w:t>
      </w:r>
      <w:r w:rsidRPr="00506AEB">
        <w:rPr>
          <w:rFonts w:ascii="Calibri" w:hAnsi="Calibri" w:cs="Calibri"/>
          <w:b/>
          <w:bCs/>
        </w:rPr>
        <w:t>Nº</w:t>
      </w:r>
      <w:r w:rsidR="007A3EC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08</w:t>
      </w:r>
      <w:r w:rsidRPr="00506AEB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6</w:t>
      </w:r>
      <w:r w:rsidRPr="00506AE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322DA8">
        <w:rPr>
          <w:rFonts w:ascii="Calibri" w:hAnsi="Calibri" w:cs="Calibri"/>
          <w:b/>
          <w:bCs/>
        </w:rPr>
        <w:t xml:space="preserve">DE AUTORIA DO PODER </w:t>
      </w:r>
      <w:r w:rsidR="007A3ECE">
        <w:rPr>
          <w:rFonts w:ascii="Calibri" w:hAnsi="Calibri" w:cs="Calibri"/>
          <w:b/>
          <w:bCs/>
        </w:rPr>
        <w:t>EXECUTIVO</w:t>
      </w:r>
      <w:r w:rsidRPr="00322DA8">
        <w:rPr>
          <w:rFonts w:ascii="Calibri" w:hAnsi="Calibri" w:cs="Calibri"/>
          <w:b/>
          <w:bCs/>
        </w:rPr>
        <w:t>, QUE “</w:t>
      </w:r>
      <w:r w:rsidRPr="009D4BB4">
        <w:rPr>
          <w:rFonts w:ascii="Calibri" w:hAnsi="Calibri" w:cs="Calibri"/>
          <w:b/>
          <w:bCs/>
        </w:rPr>
        <w:t>AUTORIZA O MUNICÍPIO DE VARGIN</w:t>
      </w:r>
      <w:r>
        <w:rPr>
          <w:rFonts w:ascii="Calibri" w:hAnsi="Calibri" w:cs="Calibri"/>
          <w:b/>
          <w:bCs/>
        </w:rPr>
        <w:t>H</w:t>
      </w:r>
      <w:r w:rsidRPr="009D4BB4">
        <w:rPr>
          <w:rFonts w:ascii="Calibri" w:hAnsi="Calibri" w:cs="Calibri"/>
          <w:b/>
          <w:bCs/>
        </w:rPr>
        <w:t>A A CONCEDER AUXÍLIO FINANCEIRO À ASSOCIAÇÃO CULTURAL BATERIA NOTA 10</w:t>
      </w:r>
      <w:r w:rsidRPr="00322DA8">
        <w:rPr>
          <w:rFonts w:ascii="Calibri" w:hAnsi="Calibri" w:cs="Calibri"/>
          <w:b/>
          <w:bCs/>
        </w:rPr>
        <w:t>”.</w:t>
      </w:r>
    </w:p>
    <w:p w14:paraId="256BA902" w14:textId="77777777" w:rsidR="009D4BB4" w:rsidRDefault="009D4BB4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2E3F691A" w14:textId="3BC58CF4" w:rsidR="009D4BB4" w:rsidRPr="00132E1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</w:t>
      </w:r>
      <w:r w:rsidRPr="00132E1C">
        <w:rPr>
          <w:rFonts w:ascii="Calibri" w:hAnsi="Calibri" w:cs="Calibri"/>
        </w:rPr>
        <w:t xml:space="preserve">Fica acrescido </w:t>
      </w:r>
      <w:r w:rsidR="00C220D6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§4º a</w:t>
      </w:r>
      <w:r w:rsidRPr="00132E1C">
        <w:rPr>
          <w:rFonts w:ascii="Calibri" w:hAnsi="Calibri" w:cs="Calibri"/>
        </w:rPr>
        <w:t xml:space="preserve">o art. </w:t>
      </w:r>
      <w:r>
        <w:rPr>
          <w:rFonts w:ascii="Calibri" w:hAnsi="Calibri" w:cs="Calibri"/>
        </w:rPr>
        <w:t>1</w:t>
      </w:r>
      <w:r w:rsidRPr="00132E1C">
        <w:rPr>
          <w:rFonts w:ascii="Calibri" w:hAnsi="Calibri" w:cs="Calibri"/>
        </w:rPr>
        <w:t xml:space="preserve">º </w:t>
      </w:r>
      <w:r>
        <w:rPr>
          <w:rFonts w:ascii="Calibri" w:hAnsi="Calibri" w:cs="Calibri"/>
        </w:rPr>
        <w:t xml:space="preserve">do Projeto de Lei </w:t>
      </w:r>
      <w:r w:rsidRPr="00132E1C">
        <w:rPr>
          <w:rFonts w:ascii="Calibri" w:hAnsi="Calibri" w:cs="Calibri"/>
        </w:rPr>
        <w:t xml:space="preserve">nº </w:t>
      </w:r>
      <w:r>
        <w:rPr>
          <w:rFonts w:ascii="Calibri" w:hAnsi="Calibri" w:cs="Calibri"/>
        </w:rPr>
        <w:t>08</w:t>
      </w:r>
      <w:r w:rsidRPr="00132E1C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C220D6">
        <w:rPr>
          <w:rFonts w:ascii="Calibri" w:hAnsi="Calibri" w:cs="Calibri"/>
        </w:rPr>
        <w:t>6</w:t>
      </w:r>
      <w:r w:rsidRPr="00132E1C">
        <w:rPr>
          <w:rFonts w:ascii="Calibri" w:hAnsi="Calibri" w:cs="Calibri"/>
        </w:rPr>
        <w:t>, com a seguinte redação:</w:t>
      </w:r>
    </w:p>
    <w:p w14:paraId="51AFC6D6" w14:textId="77777777" w:rsidR="009D4BB4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49D72029" w14:textId="0A0891F2" w:rsidR="009D4BB4" w:rsidRDefault="00C220D6" w:rsidP="00C220D6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  <w:r w:rsidRPr="00C220D6">
        <w:rPr>
          <w:rFonts w:ascii="Calibri" w:hAnsi="Calibri" w:cs="Calibri"/>
          <w:b/>
          <w:bCs/>
        </w:rPr>
        <w:t>“§ 4º O pagamento do auxílio financeiro autorizado por esta Lei fica condicionado à comprovação, pela entidade beneficiária, de regularidade fiscal perante o Município, mediante a apresentação de certidões negativas de débitos municipais, devidamente atualizadas e dentro do respectivo prazo de validade.”</w:t>
      </w:r>
    </w:p>
    <w:p w14:paraId="214579CC" w14:textId="77777777" w:rsidR="00C220D6" w:rsidRDefault="00C220D6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5CF99956" w14:textId="3B917B62" w:rsidR="009D4BB4" w:rsidRPr="00397B9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Esta </w:t>
      </w:r>
      <w:r>
        <w:rPr>
          <w:rFonts w:ascii="Calibri" w:hAnsi="Calibri" w:cs="Calibri"/>
        </w:rPr>
        <w:t>emenda</w:t>
      </w:r>
      <w:r w:rsidRPr="00397B9C">
        <w:rPr>
          <w:rFonts w:ascii="Calibri" w:hAnsi="Calibri" w:cs="Calibri"/>
        </w:rPr>
        <w:t xml:space="preserve"> entra em vigor na data da </w:t>
      </w:r>
      <w:r w:rsidRPr="00AE0DD9">
        <w:rPr>
          <w:rFonts w:ascii="Calibri" w:hAnsi="Calibri" w:cs="Calibri"/>
        </w:rPr>
        <w:t xml:space="preserve">sua </w:t>
      </w:r>
      <w:r w:rsidR="00C220D6" w:rsidRPr="00AE0DD9">
        <w:rPr>
          <w:rFonts w:ascii="Calibri" w:hAnsi="Calibri" w:cs="Calibri"/>
        </w:rPr>
        <w:t>aprovação</w:t>
      </w:r>
      <w:r w:rsidRPr="00AE0DD9">
        <w:rPr>
          <w:rFonts w:ascii="Calibri" w:hAnsi="Calibri" w:cs="Calibri"/>
        </w:rPr>
        <w:t>.</w:t>
      </w:r>
    </w:p>
    <w:p w14:paraId="6E7C6D47" w14:textId="77777777" w:rsidR="009D4BB4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  <w:highlight w:val="yellow"/>
        </w:rPr>
      </w:pPr>
    </w:p>
    <w:p w14:paraId="3679325B" w14:textId="77777777" w:rsidR="009D4BB4" w:rsidRPr="00FC6675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7B9C">
        <w:rPr>
          <w:rFonts w:ascii="Calibri" w:hAnsi="Calibri" w:cs="Calibri"/>
          <w:b/>
          <w:bCs/>
        </w:rPr>
        <w:t>JUSTIFICATIVA</w:t>
      </w:r>
    </w:p>
    <w:p w14:paraId="628DA6BF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</w:p>
    <w:p w14:paraId="6F42D77C" w14:textId="07AF096B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  <w:r w:rsidRPr="00241779">
        <w:rPr>
          <w:rFonts w:ascii="Calibri" w:hAnsi="Calibri" w:cs="Calibri"/>
        </w:rPr>
        <w:t>A presente Emenda tem por finalidade</w:t>
      </w:r>
      <w:r w:rsidR="00C220D6" w:rsidRPr="00C220D6">
        <w:t xml:space="preserve"> </w:t>
      </w:r>
      <w:r w:rsidR="00C220D6" w:rsidRPr="00C220D6">
        <w:rPr>
          <w:rFonts w:ascii="Calibri" w:hAnsi="Calibri" w:cs="Calibri"/>
        </w:rPr>
        <w:t>assegurar que a liberação dos recursos públicos destinados ao auxílio financeiro esteja condicionada à regularidade fiscal da entidade beneficiária perante o Município, em observância aos princípios da legalidade, moralidade administrativa, interesse público e responsabilidade na gestão dos recursos públicos.</w:t>
      </w:r>
    </w:p>
    <w:p w14:paraId="725191AD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  <w:b/>
        </w:rPr>
      </w:pPr>
    </w:p>
    <w:p w14:paraId="3E4E8DC3" w14:textId="3C35CBE9" w:rsidR="009D4BB4" w:rsidRDefault="009D4BB4" w:rsidP="009D4BB4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134DF">
        <w:rPr>
          <w:rFonts w:ascii="Calibri" w:hAnsi="Calibri" w:cs="Calibri"/>
          <w:b/>
        </w:rPr>
        <w:t xml:space="preserve">Sala das Comissões da Câmara Municipal de Varginha, em </w:t>
      </w:r>
      <w:r>
        <w:rPr>
          <w:rFonts w:ascii="Calibri" w:hAnsi="Calibri" w:cs="Calibri"/>
          <w:b/>
        </w:rPr>
        <w:t>2</w:t>
      </w:r>
      <w:r w:rsidRPr="00D134DF">
        <w:rPr>
          <w:rFonts w:ascii="Calibri" w:hAnsi="Calibri" w:cs="Calibri"/>
          <w:b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fevereiro </w:t>
      </w:r>
      <w:r w:rsidRPr="00D134DF">
        <w:rPr>
          <w:rFonts w:ascii="Calibri" w:hAnsi="Calibri" w:cs="Calibri"/>
          <w:b/>
        </w:rPr>
        <w:t>de 2025.</w:t>
      </w:r>
    </w:p>
    <w:p w14:paraId="66A14BA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4E123E2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C2A6E7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9D4BB4" w:rsidRPr="00CB5AF5" w14:paraId="7286CD16" w14:textId="77777777" w:rsidTr="003A3ACA">
        <w:tc>
          <w:tcPr>
            <w:tcW w:w="9075" w:type="dxa"/>
            <w:hideMark/>
          </w:tcPr>
          <w:p w14:paraId="62DDA5FF" w14:textId="31925A4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</w:rPr>
              <w:t>Joãozinho Enfermeiro</w:t>
            </w:r>
          </w:p>
        </w:tc>
        <w:tc>
          <w:tcPr>
            <w:tcW w:w="9075" w:type="dxa"/>
          </w:tcPr>
          <w:p w14:paraId="6C3619C0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D4BB4" w:rsidRPr="00CB5AF5" w14:paraId="4F63E081" w14:textId="77777777" w:rsidTr="009D4BB4">
        <w:trPr>
          <w:trHeight w:val="80"/>
        </w:trPr>
        <w:tc>
          <w:tcPr>
            <w:tcW w:w="9075" w:type="dxa"/>
            <w:hideMark/>
          </w:tcPr>
          <w:p w14:paraId="3876CC63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  <w:iCs/>
              </w:rPr>
              <w:t xml:space="preserve">Vereador Relator </w:t>
            </w:r>
          </w:p>
        </w:tc>
        <w:tc>
          <w:tcPr>
            <w:tcW w:w="9075" w:type="dxa"/>
          </w:tcPr>
          <w:p w14:paraId="408BD47F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14:paraId="45A8A2EF" w14:textId="77777777" w:rsidR="009D4BB4" w:rsidRPr="00CB5AF5" w:rsidRDefault="009D4BB4" w:rsidP="009D4BB4">
      <w:pPr>
        <w:pStyle w:val="Corpodetexto"/>
        <w:rPr>
          <w:rFonts w:ascii="Calibri" w:hAnsi="Calibri" w:cs="Calibri"/>
          <w:b/>
          <w:szCs w:val="24"/>
        </w:rPr>
      </w:pPr>
      <w:r w:rsidRPr="00CB5AF5">
        <w:rPr>
          <w:rFonts w:ascii="Calibri" w:hAnsi="Calibri" w:cs="Calibri"/>
          <w:b/>
          <w:szCs w:val="24"/>
        </w:rPr>
        <w:t>De acordo:</w:t>
      </w:r>
    </w:p>
    <w:p w14:paraId="717F7E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0CA807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0A7E325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</w:tblGrid>
      <w:tr w:rsidR="009D4BB4" w:rsidRPr="00CB5AF5" w14:paraId="1DF40A92" w14:textId="77777777" w:rsidTr="003A3ACA">
        <w:trPr>
          <w:trHeight w:val="293"/>
        </w:trPr>
        <w:tc>
          <w:tcPr>
            <w:tcW w:w="4538" w:type="dxa"/>
            <w:hideMark/>
          </w:tcPr>
          <w:p w14:paraId="5A2D7BD2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B5AF5">
              <w:rPr>
                <w:rFonts w:ascii="Calibri" w:hAnsi="Calibri" w:cs="Calibri"/>
                <w:b/>
              </w:rPr>
              <w:t>Thulyo</w:t>
            </w:r>
            <w:proofErr w:type="spellEnd"/>
            <w:r w:rsidRPr="00CB5AF5">
              <w:rPr>
                <w:rFonts w:ascii="Calibri" w:hAnsi="Calibri" w:cs="Calibri"/>
                <w:b/>
              </w:rPr>
              <w:t xml:space="preserve"> Paiva </w:t>
            </w:r>
          </w:p>
        </w:tc>
      </w:tr>
      <w:tr w:rsidR="009D4BB4" w:rsidRPr="0016405B" w14:paraId="10D82AC5" w14:textId="77777777" w:rsidTr="003A3ACA">
        <w:trPr>
          <w:trHeight w:val="80"/>
        </w:trPr>
        <w:tc>
          <w:tcPr>
            <w:tcW w:w="4538" w:type="dxa"/>
          </w:tcPr>
          <w:p w14:paraId="3646505E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B5AF5">
              <w:rPr>
                <w:rFonts w:ascii="Calibri" w:hAnsi="Calibri" w:cs="Calibri"/>
                <w:b/>
              </w:rPr>
              <w:t>Vereador</w:t>
            </w:r>
          </w:p>
          <w:p w14:paraId="4285EB0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69582CC" w14:textId="77777777" w:rsidR="009D4BB4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50C7822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38D7A80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43172AAE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D4BB4" w:rsidRPr="00CB5AF5" w14:paraId="1FAD3C6D" w14:textId="77777777" w:rsidTr="009D4BB4">
        <w:trPr>
          <w:trHeight w:val="293"/>
        </w:trPr>
        <w:tc>
          <w:tcPr>
            <w:tcW w:w="4537" w:type="dxa"/>
          </w:tcPr>
          <w:p w14:paraId="6ACD3BEF" w14:textId="6684906C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5E814126" w14:textId="4FED87E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D4BB4" w:rsidRPr="0016405B" w14:paraId="7BE13922" w14:textId="77777777" w:rsidTr="009D4BB4">
        <w:trPr>
          <w:trHeight w:val="80"/>
        </w:trPr>
        <w:tc>
          <w:tcPr>
            <w:tcW w:w="4537" w:type="dxa"/>
          </w:tcPr>
          <w:p w14:paraId="53F3F178" w14:textId="06A56CB5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091EC110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8C4643" w14:textId="77777777" w:rsidR="00997458" w:rsidRDefault="00997458"/>
    <w:sectPr w:rsidR="00997458" w:rsidSect="00A84C91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4"/>
    <w:rsid w:val="000C756B"/>
    <w:rsid w:val="002C528C"/>
    <w:rsid w:val="00533A9A"/>
    <w:rsid w:val="00676D57"/>
    <w:rsid w:val="007A3ECE"/>
    <w:rsid w:val="009523B3"/>
    <w:rsid w:val="00997458"/>
    <w:rsid w:val="009D4BB4"/>
    <w:rsid w:val="00A84C91"/>
    <w:rsid w:val="00AE0DD9"/>
    <w:rsid w:val="00C220D6"/>
    <w:rsid w:val="00D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3BB"/>
  <w15:chartTrackingRefBased/>
  <w15:docId w15:val="{29D89886-999A-4005-AFE7-62BEAAD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B4"/>
  </w:style>
  <w:style w:type="paragraph" w:styleId="Ttulo1">
    <w:name w:val="heading 1"/>
    <w:basedOn w:val="Normal"/>
    <w:next w:val="Normal"/>
    <w:link w:val="Ttulo1Char"/>
    <w:uiPriority w:val="9"/>
    <w:qFormat/>
    <w:rsid w:val="009D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BB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9D4BB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BB4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7</cp:revision>
  <cp:lastPrinted>2026-02-02T20:29:00Z</cp:lastPrinted>
  <dcterms:created xsi:type="dcterms:W3CDTF">2026-02-02T20:00:00Z</dcterms:created>
  <dcterms:modified xsi:type="dcterms:W3CDTF">2026-02-02T20:30:00Z</dcterms:modified>
</cp:coreProperties>
</file>