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35B25089" w:rsidR="00A029A0" w:rsidRPr="00154480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54480">
        <w:rPr>
          <w:rFonts w:cstheme="minorHAnsi"/>
          <w:b/>
          <w:bCs/>
          <w:sz w:val="24"/>
          <w:szCs w:val="24"/>
        </w:rPr>
        <w:t xml:space="preserve">Projeto de Lei </w:t>
      </w:r>
      <w:r w:rsidRPr="0015448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F27AC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3</w:t>
      </w:r>
      <w:r w:rsidRPr="0015448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DF08D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94B197C" w14:textId="77777777" w:rsidR="00260DEC" w:rsidRPr="00154480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97488F" w14:textId="0AE19D59" w:rsidR="00DF08D0" w:rsidRPr="00154480" w:rsidRDefault="0024057E" w:rsidP="00154480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24057E">
        <w:rPr>
          <w:rFonts w:cstheme="minorHAnsi"/>
          <w:b/>
          <w:bCs/>
          <w:sz w:val="24"/>
          <w:szCs w:val="24"/>
        </w:rPr>
        <w:t>DISPÕE SOBRE A REVISÃO GERAL ANUAL DOS VENCIMENTOS DOS SERVIDORES E DOS SUBSÍDIOS DOS VEREADORES DA CÂMARA MUNICIPAL DE VARGINHA E DÁ OUTRAS PROVIDÊNCIAS.</w:t>
      </w:r>
    </w:p>
    <w:p w14:paraId="42FABCEA" w14:textId="77777777" w:rsidR="00260DEC" w:rsidRPr="00154480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154480" w:rsidRDefault="00863E7D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54480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154480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154480" w:rsidRDefault="00863E7D" w:rsidP="00334570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154480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154480" w:rsidRDefault="00E6515F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42B969" w14:textId="171D41A1" w:rsidR="00FA75A3" w:rsidRDefault="00FA75A3" w:rsidP="00FA75A3">
      <w:pPr>
        <w:spacing w:after="0" w:line="240" w:lineRule="auto"/>
        <w:ind w:firstLine="1418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A75A3">
        <w:rPr>
          <w:rFonts w:ascii="Calibri" w:eastAsia="Calibri" w:hAnsi="Calibri" w:cs="Calibri"/>
          <w:b/>
          <w:bCs/>
          <w:color w:val="000000"/>
          <w:sz w:val="24"/>
          <w:szCs w:val="24"/>
        </w:rPr>
        <w:t>Art. 1º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  <w:r w:rsidRPr="00FA75A3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FA75A3">
        <w:rPr>
          <w:rFonts w:ascii="Calibri" w:eastAsia="Calibri" w:hAnsi="Calibri" w:cs="Calibri"/>
          <w:bCs/>
          <w:color w:val="000000"/>
          <w:sz w:val="24"/>
          <w:szCs w:val="24"/>
        </w:rPr>
        <w:t>Os vencimentos dos servidores efetivos e comissionados da Câmara Municipal de Varginha ficam reajustados em 7% (sete por cento), incidente sobre os atuais níveis de vencimento, sendo:</w:t>
      </w:r>
    </w:p>
    <w:p w14:paraId="1A98F075" w14:textId="4707612E" w:rsidR="00FA75A3" w:rsidRPr="00FA75A3" w:rsidRDefault="00FA75A3" w:rsidP="00FA75A3">
      <w:pPr>
        <w:spacing w:after="0" w:line="240" w:lineRule="auto"/>
        <w:ind w:left="1418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A75A3">
        <w:rPr>
          <w:rFonts w:ascii="Calibri" w:eastAsia="Calibri" w:hAnsi="Calibri" w:cs="Calibri"/>
          <w:bCs/>
          <w:color w:val="000000"/>
          <w:sz w:val="24"/>
          <w:szCs w:val="24"/>
        </w:rPr>
        <w:t>I – 4,26% (quatro vírgula vinte e seis por cento), correspondente ao índice acumulado do IPCA no período de janeiro a dezembro de 2025;</w:t>
      </w:r>
      <w:r w:rsidRPr="00FA75A3">
        <w:rPr>
          <w:rFonts w:ascii="Calibri" w:eastAsia="Calibri" w:hAnsi="Calibri" w:cs="Calibri"/>
          <w:bCs/>
          <w:color w:val="000000"/>
          <w:sz w:val="24"/>
          <w:szCs w:val="24"/>
        </w:rPr>
        <w:br/>
        <w:t>II – 2,74% (dois vírgula setenta e quatro por cento), correspondente ao aumento real.</w:t>
      </w:r>
    </w:p>
    <w:p w14:paraId="784D6921" w14:textId="77777777" w:rsidR="00FA75A3" w:rsidRPr="00FA75A3" w:rsidRDefault="00FA75A3" w:rsidP="00FA75A3">
      <w:pPr>
        <w:spacing w:after="0" w:line="240" w:lineRule="auto"/>
        <w:ind w:firstLine="1418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A75A3">
        <w:rPr>
          <w:rFonts w:ascii="Calibri" w:eastAsia="Calibri" w:hAnsi="Calibri" w:cs="Calibri"/>
          <w:b/>
          <w:bCs/>
          <w:color w:val="000000"/>
          <w:sz w:val="24"/>
          <w:szCs w:val="24"/>
        </w:rPr>
        <w:t>Parágrafo único.</w:t>
      </w:r>
      <w:r w:rsidRPr="00FA75A3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FA75A3">
        <w:rPr>
          <w:rFonts w:ascii="Calibri" w:eastAsia="Calibri" w:hAnsi="Calibri" w:cs="Calibri"/>
          <w:bCs/>
          <w:color w:val="000000"/>
          <w:sz w:val="24"/>
          <w:szCs w:val="24"/>
        </w:rPr>
        <w:t>Os subsídios dos Vereadores serão reajustados em 4,26% (quatro vírgula vinte e seis por cento), correspondente ao índice acumulado do IPCA no período de janeiro a dezembro de 2025.</w:t>
      </w:r>
    </w:p>
    <w:p w14:paraId="4CC712C5" w14:textId="586B8006" w:rsidR="00FA75A3" w:rsidRPr="00FA75A3" w:rsidRDefault="00FA75A3" w:rsidP="00FA75A3">
      <w:pPr>
        <w:spacing w:after="0" w:line="240" w:lineRule="auto"/>
        <w:ind w:firstLine="1418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A75A3">
        <w:rPr>
          <w:rFonts w:ascii="Calibri" w:eastAsia="Calibri" w:hAnsi="Calibri" w:cs="Calibri"/>
          <w:b/>
          <w:bCs/>
          <w:color w:val="000000"/>
          <w:sz w:val="24"/>
          <w:szCs w:val="24"/>
        </w:rPr>
        <w:t>Art. 2º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  <w:r w:rsidRPr="00FA75A3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FA75A3">
        <w:rPr>
          <w:rFonts w:ascii="Calibri" w:eastAsia="Calibri" w:hAnsi="Calibri" w:cs="Calibri"/>
          <w:bCs/>
          <w:color w:val="000000"/>
          <w:sz w:val="24"/>
          <w:szCs w:val="24"/>
        </w:rPr>
        <w:t>O reajuste de que trata o art. 1º constitui revisão geral anual da remuneração, nos termos do art. 37, inciso X, da Constituição Federal.</w:t>
      </w:r>
    </w:p>
    <w:p w14:paraId="0C27EC1B" w14:textId="2F1B4B69" w:rsidR="00FA75A3" w:rsidRPr="00FA75A3" w:rsidRDefault="00FA75A3" w:rsidP="00FA75A3">
      <w:pPr>
        <w:spacing w:after="0" w:line="240" w:lineRule="auto"/>
        <w:ind w:firstLine="1418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A75A3">
        <w:rPr>
          <w:rFonts w:ascii="Calibri" w:eastAsia="Calibri" w:hAnsi="Calibri" w:cs="Calibri"/>
          <w:b/>
          <w:bCs/>
          <w:color w:val="000000"/>
          <w:sz w:val="24"/>
          <w:szCs w:val="24"/>
        </w:rPr>
        <w:t>Art. 3º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  <w:r w:rsidRPr="00FA75A3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FA75A3">
        <w:rPr>
          <w:rFonts w:ascii="Calibri" w:eastAsia="Calibri" w:hAnsi="Calibri" w:cs="Calibri"/>
          <w:bCs/>
          <w:color w:val="000000"/>
          <w:sz w:val="24"/>
          <w:szCs w:val="24"/>
        </w:rPr>
        <w:t>As despesas decorrentes da execução desta Lei correrão à conta de dotações orçamentárias próprias da Câmara Municipal.</w:t>
      </w:r>
    </w:p>
    <w:p w14:paraId="729987CB" w14:textId="4528BDD5" w:rsidR="00FA75A3" w:rsidRPr="00FA75A3" w:rsidRDefault="00FA75A3" w:rsidP="00FA75A3">
      <w:pPr>
        <w:spacing w:after="0" w:line="240" w:lineRule="auto"/>
        <w:ind w:firstLine="1418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A75A3">
        <w:rPr>
          <w:rFonts w:ascii="Calibri" w:eastAsia="Calibri" w:hAnsi="Calibri" w:cs="Calibri"/>
          <w:b/>
          <w:bCs/>
          <w:color w:val="000000"/>
          <w:sz w:val="24"/>
          <w:szCs w:val="24"/>
        </w:rPr>
        <w:t>Art. 4º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  <w:r w:rsidRPr="00FA75A3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FA75A3">
        <w:rPr>
          <w:rFonts w:ascii="Calibri" w:eastAsia="Calibri" w:hAnsi="Calibri" w:cs="Calibri"/>
          <w:bCs/>
          <w:color w:val="000000"/>
          <w:sz w:val="24"/>
          <w:szCs w:val="24"/>
        </w:rPr>
        <w:t>Esta Lei entra em vigor na data de sua publicação, retroagindo seus efeitos a 1º de janeiro de 2026.</w:t>
      </w:r>
    </w:p>
    <w:p w14:paraId="296D9BFD" w14:textId="77777777" w:rsidR="00F27AC6" w:rsidRDefault="00F27AC6" w:rsidP="00F27AC6">
      <w:pPr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35A8CC3" w14:textId="2D50F20A" w:rsidR="00863E7D" w:rsidRPr="00154480" w:rsidRDefault="00154480" w:rsidP="00154480">
      <w:pPr>
        <w:tabs>
          <w:tab w:val="left" w:pos="6165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54480">
        <w:rPr>
          <w:rFonts w:cstheme="minorHAnsi"/>
          <w:b/>
          <w:sz w:val="24"/>
          <w:szCs w:val="24"/>
        </w:rPr>
        <w:t xml:space="preserve">Sala das Sessões da Câmara Municipal de Varginha, </w:t>
      </w:r>
      <w:r w:rsidR="00DF08D0">
        <w:rPr>
          <w:rFonts w:cstheme="minorHAnsi"/>
          <w:b/>
          <w:sz w:val="24"/>
          <w:szCs w:val="24"/>
        </w:rPr>
        <w:t xml:space="preserve">4 de fevereiro </w:t>
      </w:r>
      <w:r w:rsidRPr="00154480">
        <w:rPr>
          <w:rFonts w:cstheme="minorHAnsi"/>
          <w:b/>
          <w:sz w:val="24"/>
          <w:szCs w:val="24"/>
        </w:rPr>
        <w:t>de 202</w:t>
      </w:r>
      <w:r w:rsidR="00DF08D0">
        <w:rPr>
          <w:rFonts w:cstheme="minorHAnsi"/>
          <w:b/>
          <w:sz w:val="24"/>
          <w:szCs w:val="24"/>
        </w:rPr>
        <w:t>6</w:t>
      </w:r>
      <w:r w:rsidRPr="00154480">
        <w:rPr>
          <w:rFonts w:cstheme="minorHAnsi"/>
          <w:b/>
          <w:sz w:val="24"/>
          <w:szCs w:val="24"/>
        </w:rPr>
        <w:t>.</w:t>
      </w:r>
    </w:p>
    <w:p w14:paraId="699A687D" w14:textId="63A77B72" w:rsidR="00863E7D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02C458F" w14:textId="77777777" w:rsidR="00034A22" w:rsidRDefault="00034A22" w:rsidP="00034A22">
      <w:pPr>
        <w:pStyle w:val="PargrafodaLista"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A6BC897" w14:textId="77777777" w:rsidR="00034A22" w:rsidRDefault="00034A22" w:rsidP="00034A22">
      <w:pPr>
        <w:pStyle w:val="PargrafodaLista"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23B71AF" w14:textId="77777777" w:rsidR="00034A22" w:rsidRDefault="00034A22" w:rsidP="00034A22">
      <w:pPr>
        <w:pStyle w:val="PargrafodaLista"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485BA495" w14:textId="03FB1403" w:rsidR="00034A22" w:rsidRPr="00A35771" w:rsidRDefault="00034A22" w:rsidP="00034A22">
      <w:pPr>
        <w:pStyle w:val="PargrafodaLista"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ALEXANDRE PRADO</w:t>
      </w:r>
    </w:p>
    <w:p w14:paraId="7EC5B1EE" w14:textId="77777777" w:rsidR="00034A22" w:rsidRPr="00A35771" w:rsidRDefault="00034A22" w:rsidP="00034A22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Presidente</w:t>
      </w:r>
    </w:p>
    <w:p w14:paraId="0147F472" w14:textId="77777777" w:rsidR="00034A22" w:rsidRPr="00A35771" w:rsidRDefault="00034A22" w:rsidP="00034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40796BFE" w14:textId="77777777" w:rsidR="00034A22" w:rsidRDefault="00034A22" w:rsidP="00034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0D30BA0E" w14:textId="77777777" w:rsidR="00034A22" w:rsidRPr="00A35771" w:rsidRDefault="00034A22" w:rsidP="00034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215E74AB" w14:textId="77777777" w:rsidR="00034A22" w:rsidRPr="00A35771" w:rsidRDefault="00034A22" w:rsidP="00034A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3FAE85D5" w14:textId="740D53BA" w:rsidR="00034A22" w:rsidRPr="00A35771" w:rsidRDefault="00034A22" w:rsidP="00034A22">
      <w:pPr>
        <w:pStyle w:val="PargrafodaLista"/>
        <w:widowControl w:val="0"/>
        <w:numPr>
          <w:ilvl w:val="4"/>
          <w:numId w:val="5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PASTOR FAUSTINHO</w:t>
      </w: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FA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                        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ANA RIOS FONTOURA</w:t>
      </w: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</w:t>
      </w:r>
    </w:p>
    <w:p w14:paraId="255121AF" w14:textId="01BAD00E" w:rsidR="00034A22" w:rsidRPr="00A35771" w:rsidRDefault="00034A22" w:rsidP="00034A22">
      <w:pPr>
        <w:pStyle w:val="PargrafodaLista"/>
        <w:widowControl w:val="0"/>
        <w:numPr>
          <w:ilvl w:val="4"/>
          <w:numId w:val="5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Vice-Presidente</w:t>
      </w: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FA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                           </w:t>
      </w: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Secretári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</w:t>
      </w:r>
    </w:p>
    <w:p w14:paraId="40383BD1" w14:textId="77777777" w:rsidR="00034A22" w:rsidRPr="00154480" w:rsidRDefault="00034A22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Pr="00154480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2B55696" w14:textId="01280286" w:rsidR="00034A22" w:rsidRPr="00916655" w:rsidRDefault="00034A22" w:rsidP="00FA75A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41C79840" w14:textId="77777777" w:rsidR="00034A22" w:rsidRDefault="00034A22" w:rsidP="00034A22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7DCD32FA" w14:textId="77777777" w:rsidR="00FA75A3" w:rsidRPr="00FA75A3" w:rsidRDefault="00FA75A3" w:rsidP="00FA75A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A75A3">
        <w:rPr>
          <w:rFonts w:cstheme="minorHAnsi"/>
          <w:sz w:val="24"/>
          <w:szCs w:val="24"/>
        </w:rPr>
        <w:t>O presente Projeto de Lei tem por objetivo promover a revisão geral anual dos vencimentos dos servidores da Câmara Municipal de Varginha, bem como dos subsídios dos Vereadores, em conformidade com o disposto no art. 37, inciso X, da Constituição Federal e no art. 102 da Lei Orgânica do Município.</w:t>
      </w:r>
    </w:p>
    <w:p w14:paraId="09B4B025" w14:textId="77777777" w:rsidR="00FA75A3" w:rsidRPr="00FA75A3" w:rsidRDefault="00FA75A3" w:rsidP="00FA75A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A75A3">
        <w:rPr>
          <w:rFonts w:cstheme="minorHAnsi"/>
          <w:sz w:val="24"/>
          <w:szCs w:val="24"/>
        </w:rPr>
        <w:t>Para os servidores efetivos e comissionados, propõe-se reajuste de 7% (sete por cento), sendo 4,26% (quatro vírgula vinte e seis por cento) correspondente à recomposição inflacionária medida pelo IPCA no período de janeiro a dezembro de 2025 e 2,74% (dois vírgula setenta e quatro por cento) referente ao aumento real.</w:t>
      </w:r>
    </w:p>
    <w:p w14:paraId="78D5F5EE" w14:textId="77777777" w:rsidR="00FA75A3" w:rsidRPr="00FA75A3" w:rsidRDefault="00FA75A3" w:rsidP="00FA75A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A75A3">
        <w:rPr>
          <w:rFonts w:cstheme="minorHAnsi"/>
          <w:sz w:val="24"/>
          <w:szCs w:val="24"/>
        </w:rPr>
        <w:t>Para os Vereadores, o reajuste limita-se ao percentual de 4,26% (quatro vírgula vinte e seis por cento), correspondente à recomposição inflacionária, em observância aos princípios da legalidade e da responsabilidade fiscal.</w:t>
      </w:r>
    </w:p>
    <w:p w14:paraId="55F42A3F" w14:textId="77777777" w:rsidR="00FA75A3" w:rsidRPr="00FA75A3" w:rsidRDefault="00FA75A3" w:rsidP="00FA75A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A75A3">
        <w:rPr>
          <w:rFonts w:cstheme="minorHAnsi"/>
          <w:sz w:val="24"/>
          <w:szCs w:val="24"/>
        </w:rPr>
        <w:t>A proposta visa assegurar a preservação do poder aquisitivo da remuneração e dos subsídios, bem como a valorização dos servidores do Legislativo Municipal, respeitados os limites legais e orçamentários.</w:t>
      </w:r>
    </w:p>
    <w:p w14:paraId="5F5E1A16" w14:textId="56B27037" w:rsidR="00FA75A3" w:rsidRDefault="00FA75A3" w:rsidP="00FA75A3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FA75A3">
        <w:rPr>
          <w:rFonts w:cstheme="minorHAnsi"/>
          <w:sz w:val="24"/>
          <w:szCs w:val="24"/>
        </w:rPr>
        <w:t>Diante do exposto, solicita-se o apoio dos nobres Vereadores para a aprovação do presente Projeto de Lei.</w:t>
      </w:r>
    </w:p>
    <w:p w14:paraId="11A0909E" w14:textId="77777777" w:rsidR="00FA75A3" w:rsidRDefault="00FA75A3" w:rsidP="00034A2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CC5AEBF" w14:textId="7C0CC9A4" w:rsidR="00034A22" w:rsidRPr="00916655" w:rsidRDefault="00034A22" w:rsidP="00034A2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Sala das Sessões da Câmara Municipal de Varginha, em</w:t>
      </w:r>
      <w:r>
        <w:rPr>
          <w:rFonts w:cstheme="minorHAnsi"/>
          <w:b/>
          <w:sz w:val="24"/>
          <w:szCs w:val="24"/>
        </w:rPr>
        <w:t xml:space="preserve"> 4 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de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fevereiro 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46CDC64E" w14:textId="77777777" w:rsidR="00034A22" w:rsidRPr="00916655" w:rsidRDefault="00034A22" w:rsidP="00034A22">
      <w:pPr>
        <w:tabs>
          <w:tab w:val="left" w:pos="616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5F3D6DFC" w14:textId="77777777" w:rsidR="00034A22" w:rsidRPr="00A35771" w:rsidRDefault="00034A22" w:rsidP="00034A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  <w:b/>
          <w:bCs/>
          <w:color w:val="000000"/>
        </w:rPr>
      </w:pPr>
    </w:p>
    <w:p w14:paraId="52B1399B" w14:textId="77777777" w:rsidR="00034A22" w:rsidRDefault="00034A22" w:rsidP="00034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73FBE013" w14:textId="77777777" w:rsidR="00034A22" w:rsidRPr="00A35771" w:rsidRDefault="00034A22" w:rsidP="00034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0D020E8" w14:textId="77777777" w:rsidR="00034A22" w:rsidRPr="00A35771" w:rsidRDefault="00034A22" w:rsidP="00034A22">
      <w:pPr>
        <w:pStyle w:val="PargrafodaLista"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ALEXANDRE PRADO</w:t>
      </w:r>
    </w:p>
    <w:p w14:paraId="6B8B1C40" w14:textId="77777777" w:rsidR="00034A22" w:rsidRPr="00A35771" w:rsidRDefault="00034A22" w:rsidP="00034A22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Presidente</w:t>
      </w:r>
    </w:p>
    <w:p w14:paraId="52C7B763" w14:textId="77777777" w:rsidR="00034A22" w:rsidRPr="00A35771" w:rsidRDefault="00034A22" w:rsidP="00034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52D33FC8" w14:textId="77777777" w:rsidR="00034A22" w:rsidRDefault="00034A22" w:rsidP="00034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0D42CE4D" w14:textId="77777777" w:rsidR="00034A22" w:rsidRPr="00A35771" w:rsidRDefault="00034A22" w:rsidP="00034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56F11000" w14:textId="77777777" w:rsidR="00034A22" w:rsidRPr="00A35771" w:rsidRDefault="00034A22" w:rsidP="00034A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78FFBA65" w14:textId="7B645D04" w:rsidR="00034A22" w:rsidRPr="00A35771" w:rsidRDefault="00034A22" w:rsidP="00034A22">
      <w:pPr>
        <w:pStyle w:val="PargrafodaLista"/>
        <w:widowControl w:val="0"/>
        <w:numPr>
          <w:ilvl w:val="4"/>
          <w:numId w:val="5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PASTOR FAUSTINHO</w:t>
      </w: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FA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                         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ANA RIOS FONTOURA</w:t>
      </w: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</w:t>
      </w:r>
    </w:p>
    <w:p w14:paraId="059EB233" w14:textId="0B140967" w:rsidR="00034A22" w:rsidRPr="00A35771" w:rsidRDefault="00034A22" w:rsidP="00034A22">
      <w:pPr>
        <w:pStyle w:val="PargrafodaLista"/>
        <w:widowControl w:val="0"/>
        <w:numPr>
          <w:ilvl w:val="4"/>
          <w:numId w:val="5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Vice-Presidente</w:t>
      </w: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FA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                             </w:t>
      </w: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Secretári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</w:t>
      </w:r>
    </w:p>
    <w:p w14:paraId="34270B98" w14:textId="77777777" w:rsidR="00034A22" w:rsidRPr="00916655" w:rsidRDefault="00034A22" w:rsidP="00034A2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8F4A17B" w14:textId="77777777" w:rsidR="00034A22" w:rsidRPr="00916655" w:rsidRDefault="00034A22" w:rsidP="00034A2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BE3CEAA" w14:textId="77777777" w:rsidR="00034A22" w:rsidRPr="00260DEC" w:rsidRDefault="00034A22" w:rsidP="00034A22">
      <w:pPr>
        <w:spacing w:after="160" w:line="240" w:lineRule="auto"/>
        <w:rPr>
          <w:rFonts w:cstheme="minorHAnsi"/>
          <w:b/>
          <w:sz w:val="24"/>
          <w:szCs w:val="24"/>
        </w:rPr>
      </w:pPr>
    </w:p>
    <w:p w14:paraId="21B8395F" w14:textId="2D7C2793" w:rsidR="00260DEC" w:rsidRPr="00154480" w:rsidRDefault="00260DEC">
      <w:pPr>
        <w:spacing w:after="160" w:line="240" w:lineRule="auto"/>
        <w:rPr>
          <w:rFonts w:cstheme="minorHAnsi"/>
          <w:b/>
          <w:sz w:val="24"/>
          <w:szCs w:val="24"/>
        </w:rPr>
      </w:pPr>
    </w:p>
    <w:sectPr w:rsidR="00260DEC" w:rsidRPr="00154480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D701" w14:textId="77777777" w:rsidR="00003A6C" w:rsidRDefault="00003A6C" w:rsidP="00730EA2">
      <w:pPr>
        <w:spacing w:after="0" w:line="240" w:lineRule="auto"/>
      </w:pPr>
      <w:r>
        <w:separator/>
      </w:r>
    </w:p>
  </w:endnote>
  <w:endnote w:type="continuationSeparator" w:id="0">
    <w:p w14:paraId="11F7EE27" w14:textId="77777777" w:rsidR="00003A6C" w:rsidRDefault="00003A6C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D4F0" w14:textId="77777777" w:rsidR="00003A6C" w:rsidRDefault="00003A6C" w:rsidP="00730EA2">
      <w:pPr>
        <w:spacing w:after="0" w:line="240" w:lineRule="auto"/>
      </w:pPr>
      <w:r>
        <w:separator/>
      </w:r>
    </w:p>
  </w:footnote>
  <w:footnote w:type="continuationSeparator" w:id="0">
    <w:p w14:paraId="52BB817C" w14:textId="77777777" w:rsidR="00003A6C" w:rsidRDefault="00003A6C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F3686"/>
    <w:multiLevelType w:val="multilevel"/>
    <w:tmpl w:val="F6EC8442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  <w:num w:numId="4" w16cid:durableId="1726293352">
    <w:abstractNumId w:val="3"/>
  </w:num>
  <w:num w:numId="5" w16cid:durableId="1237595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2455410">
    <w:abstractNumId w:val="1"/>
  </w:num>
  <w:num w:numId="7" w16cid:durableId="1682274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03A6C"/>
    <w:rsid w:val="00034A22"/>
    <w:rsid w:val="000A2050"/>
    <w:rsid w:val="000C6690"/>
    <w:rsid w:val="001004BE"/>
    <w:rsid w:val="00154480"/>
    <w:rsid w:val="001F32ED"/>
    <w:rsid w:val="001F5601"/>
    <w:rsid w:val="0022578E"/>
    <w:rsid w:val="0024057E"/>
    <w:rsid w:val="00244676"/>
    <w:rsid w:val="00260DEC"/>
    <w:rsid w:val="002E63B9"/>
    <w:rsid w:val="00301F4D"/>
    <w:rsid w:val="003176E7"/>
    <w:rsid w:val="00334570"/>
    <w:rsid w:val="004912FF"/>
    <w:rsid w:val="004F5F19"/>
    <w:rsid w:val="005077EF"/>
    <w:rsid w:val="00541E58"/>
    <w:rsid w:val="00570203"/>
    <w:rsid w:val="00584B6F"/>
    <w:rsid w:val="00593332"/>
    <w:rsid w:val="005D0547"/>
    <w:rsid w:val="005F0BDB"/>
    <w:rsid w:val="006048DB"/>
    <w:rsid w:val="00646F64"/>
    <w:rsid w:val="00673751"/>
    <w:rsid w:val="006A7BC0"/>
    <w:rsid w:val="00730EA2"/>
    <w:rsid w:val="00787A1E"/>
    <w:rsid w:val="007E612C"/>
    <w:rsid w:val="00855842"/>
    <w:rsid w:val="00863E7D"/>
    <w:rsid w:val="008C6B6F"/>
    <w:rsid w:val="008F1A95"/>
    <w:rsid w:val="00916655"/>
    <w:rsid w:val="00951C61"/>
    <w:rsid w:val="00A029A0"/>
    <w:rsid w:val="00A3462C"/>
    <w:rsid w:val="00A65665"/>
    <w:rsid w:val="00AC60D1"/>
    <w:rsid w:val="00AD0757"/>
    <w:rsid w:val="00AE55D0"/>
    <w:rsid w:val="00B31226"/>
    <w:rsid w:val="00B532A9"/>
    <w:rsid w:val="00B55FCD"/>
    <w:rsid w:val="00B9512B"/>
    <w:rsid w:val="00BD4C66"/>
    <w:rsid w:val="00BD5787"/>
    <w:rsid w:val="00CB7479"/>
    <w:rsid w:val="00CF6985"/>
    <w:rsid w:val="00DB79CD"/>
    <w:rsid w:val="00DF08D0"/>
    <w:rsid w:val="00E57955"/>
    <w:rsid w:val="00E6515F"/>
    <w:rsid w:val="00ED149A"/>
    <w:rsid w:val="00F112D0"/>
    <w:rsid w:val="00F27AC6"/>
    <w:rsid w:val="00FA75A3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  <w:style w:type="paragraph" w:customStyle="1" w:styleId="Default">
    <w:name w:val="Default"/>
    <w:rsid w:val="00A65665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14:ligatures w14:val="standardContextual"/>
    </w:rPr>
  </w:style>
  <w:style w:type="numbering" w:customStyle="1" w:styleId="WWNum2">
    <w:name w:val="WWNum2"/>
    <w:rsid w:val="00034A2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8</cp:revision>
  <dcterms:created xsi:type="dcterms:W3CDTF">2026-02-03T11:44:00Z</dcterms:created>
  <dcterms:modified xsi:type="dcterms:W3CDTF">2026-02-04T19:57:00Z</dcterms:modified>
</cp:coreProperties>
</file>