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2806BA7E" w:rsidR="00447599" w:rsidRPr="000E4046" w:rsidRDefault="00447599" w:rsidP="00CC132A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0A352A18" w14:textId="77777777" w:rsidR="00447599" w:rsidRPr="000E4046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48A5BEB9" w:rsidR="00447599" w:rsidRPr="00447599" w:rsidRDefault="00447599" w:rsidP="00CC132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T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ÍTULO DE CIDADANIA HONORÁRIA VARGINHENSE</w:t>
      </w:r>
    </w:p>
    <w:p w14:paraId="399958A3" w14:textId="77777777" w:rsidR="00615652" w:rsidRDefault="00615652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20F862F5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SR</w:t>
      </w:r>
      <w:r w:rsidR="003024C8">
        <w:rPr>
          <w:rFonts w:ascii="Calibri" w:hAnsi="Calibri" w:cs="Calibri"/>
          <w:b/>
          <w:bCs/>
          <w:sz w:val="24"/>
          <w:szCs w:val="24"/>
          <w:lang w:eastAsia="pt-BR"/>
        </w:rPr>
        <w:t>. EDSON ANTÔNIO MENEGUELI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“CIDADANIA HONORÁRIA VARGINHENSE”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78BF79F9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0FBE2AE8" w14:textId="64B73074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3649B15A" w:rsidR="00615652" w:rsidRPr="00916655" w:rsidRDefault="00615652" w:rsidP="00CC132A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CC132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CC132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CC132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CC132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37AD280D" w:rsidR="00615652" w:rsidRPr="00916655" w:rsidRDefault="003024C8" w:rsidP="00CC132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</w:t>
      </w:r>
      <w:r w:rsidR="00615652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–</w:t>
      </w:r>
      <w:r w:rsidR="00615652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DUDU OTTONI</w:t>
      </w:r>
    </w:p>
    <w:p w14:paraId="728FE498" w14:textId="77777777" w:rsidR="00615652" w:rsidRPr="00916655" w:rsidRDefault="00615652" w:rsidP="00CC132A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2EBE64A4" w14:textId="617F5561" w:rsidR="00615652" w:rsidRDefault="00615652" w:rsidP="00CC132A">
      <w:pPr>
        <w:spacing w:after="0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440147FA" w14:textId="77777777" w:rsidR="003024C8" w:rsidRPr="00447599" w:rsidRDefault="003024C8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4BD2AB1C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Edson Antônio </w:t>
      </w:r>
      <w:proofErr w:type="spellStart"/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Menegueli</w:t>
      </w:r>
      <w:proofErr w:type="spellEnd"/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nasceu em 14 de fevereiro de 1969, na cidade de Elói Mendes. Viveu ali sua primeira infância, marcada por uma rotina simples e cheia de aprendizados: jogava bola, brincava na rua e, desde cedo, demonstrava senso de responsabilidade. Para ajudar a família, vendia bananas e engraxava sapatos, experiências que moldaram seu espírito trabalhador e determinado.</w:t>
      </w:r>
    </w:p>
    <w:p w14:paraId="6BFB331A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Aos 13 anos, mudou-se para Varginha, onde deu continuidade aos estudos e fortaleceu laços de amizade que o acompanhariam em sua trajetória. Sempre solidário, cuidava dos amigos e cultivava relações baseadas na confiança e no companheirismo.</w:t>
      </w:r>
    </w:p>
    <w:p w14:paraId="1EE455CC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Foi em Varginha que iniciou sua caminhada profissional no setor cafeeiro, ao lado de um amigo chamado Carlinhos. Juntos, na empresa Tristão Companhia de Comércio Exterior, ele aprendeu a torrar café e aprofundou seus conhecimentos sobre o mercado cafeeiro. Aos 16 anos, incentivado por esse amigo, tomou uma decisão ousada: abrir seu próprio escritório como corretor de café.</w:t>
      </w:r>
    </w:p>
    <w:p w14:paraId="38BC3592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Em 1992, casou-se com Alessandra, com quem construiu uma linda família. Juntos tiveram dois filhos, Rafaella e Pedro, que se tornaram grandes motivações em sua vida pessoal e profissional.</w:t>
      </w:r>
    </w:p>
    <w:p w14:paraId="2760004D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Com coragem e visão empreendedora, consolidou seu escritório e construiu uma carreira sólida ao longo dos anos. Com dedicação e crescimento constante, passou de corretor a exportador de café, ampliando seus negócios e fortalecendo sua atuação no mercado.</w:t>
      </w:r>
    </w:p>
    <w:p w14:paraId="593FD515" w14:textId="49930313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Entre 2007 e 2012, buscou aprimoramento acadêmico e formou-se em Direito pela FACECA, ampliando ainda mais seus conhecimentos e sua visão estratégica.</w:t>
      </w:r>
      <w:r w:rsidR="00CC132A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</w:t>
      </w: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Paralelamente, investiu no desenvolvimento urbano da cidade, realizando três loteamentos em Varginha — Belo Horizonte I, II e III — contribuindo para a expansão e o progresso local.</w:t>
      </w:r>
    </w:p>
    <w:p w14:paraId="00DE6AF6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De 2021 a 2026, foi presidente da Fundação Hospitalar do Município de Varginha (FMUV), onde promoveu importantes avanços. Durante sua gestão, trouxe diversas inovações para o hospital, ampliou a estrutura física da instituição, aumentou a quantidade de leitos disponíveis para a população, conquistou dois aceleradores lineares para tratamento oncológico e viabilizou várias emendas parlamentares, fortalecendo significativamente o atendimento à comunidade e a capacidade de prestação de serviços de saúde.</w:t>
      </w:r>
    </w:p>
    <w:p w14:paraId="6FBA1B28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Hoje, além de empresário e líder comunitário, é um avô orgulhoso de dois netos lindos, Rafael e Guilherme, que são a alegria da vida dele e trazem ainda mais sentido e felicidade à sua trajetória.</w:t>
      </w:r>
    </w:p>
    <w:p w14:paraId="51B0CBC9" w14:textId="77777777" w:rsidR="003024C8" w:rsidRPr="003024C8" w:rsidRDefault="003024C8" w:rsidP="00CC132A">
      <w:pPr>
        <w:spacing w:after="0"/>
        <w:ind w:firstLine="1418"/>
        <w:jc w:val="both"/>
        <w:rPr>
          <w:rFonts w:ascii="Calibri" w:eastAsia="Aptos" w:hAnsi="Calibri" w:cs="Calibri"/>
          <w:kern w:val="2"/>
          <w:sz w:val="24"/>
          <w:szCs w:val="24"/>
          <w14:ligatures w14:val="standardContextual"/>
        </w:rPr>
      </w:pPr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A história de Edson Antônio </w:t>
      </w:r>
      <w:proofErr w:type="spellStart"/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Menegueli</w:t>
      </w:r>
      <w:proofErr w:type="spellEnd"/>
      <w:r w:rsidRPr="003024C8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 é marcada por trabalho árduo, espírito empreendedor, dedicação à família e compromisso com a comunidade, refletindo uma vida construída com perseverança, visão e valores sólidos.</w:t>
      </w:r>
    </w:p>
    <w:p w14:paraId="19CC8442" w14:textId="77777777" w:rsidR="00447599" w:rsidRPr="00447599" w:rsidRDefault="00447599" w:rsidP="00CC13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18579145" w14:textId="32847CDB" w:rsidR="00615652" w:rsidRDefault="00615652" w:rsidP="00CC132A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25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fevereir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3024C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15AA8925" w14:textId="77777777" w:rsidR="00CC132A" w:rsidRDefault="00CC132A" w:rsidP="00CC132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E80149C" w14:textId="77777777" w:rsidR="00CC132A" w:rsidRPr="00916655" w:rsidRDefault="00CC132A" w:rsidP="00CC132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26CD4B0" w14:textId="1A6868AD" w:rsidR="00615652" w:rsidRPr="00916655" w:rsidRDefault="003024C8" w:rsidP="00CC132A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</w:t>
      </w:r>
      <w:r w:rsidR="00615652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–</w:t>
      </w:r>
      <w:r w:rsidR="00615652"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DUDU OTTONI</w:t>
      </w:r>
    </w:p>
    <w:p w14:paraId="1163C5E1" w14:textId="087CC09D" w:rsidR="008C6B6F" w:rsidRPr="00615652" w:rsidRDefault="00615652" w:rsidP="00CC132A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20FA4" w14:textId="77777777" w:rsidR="00DA76BB" w:rsidRDefault="00DA76BB">
      <w:pPr>
        <w:spacing w:after="0"/>
      </w:pPr>
      <w:r>
        <w:separator/>
      </w:r>
    </w:p>
  </w:endnote>
  <w:endnote w:type="continuationSeparator" w:id="0">
    <w:p w14:paraId="00BE0ABB" w14:textId="77777777" w:rsidR="00DA76BB" w:rsidRDefault="00DA76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DA55" w14:textId="77777777" w:rsidR="00DA76BB" w:rsidRDefault="00DA76BB">
      <w:pPr>
        <w:spacing w:after="0"/>
      </w:pPr>
      <w:r>
        <w:separator/>
      </w:r>
    </w:p>
  </w:footnote>
  <w:footnote w:type="continuationSeparator" w:id="0">
    <w:p w14:paraId="5A7C6FF3" w14:textId="77777777" w:rsidR="00DA76BB" w:rsidRDefault="00DA76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E4046"/>
    <w:rsid w:val="003024C8"/>
    <w:rsid w:val="003C1314"/>
    <w:rsid w:val="00447599"/>
    <w:rsid w:val="004815D3"/>
    <w:rsid w:val="004D0590"/>
    <w:rsid w:val="00572680"/>
    <w:rsid w:val="00615652"/>
    <w:rsid w:val="006A7BC0"/>
    <w:rsid w:val="006F773E"/>
    <w:rsid w:val="00730ACF"/>
    <w:rsid w:val="00812118"/>
    <w:rsid w:val="008C6B6F"/>
    <w:rsid w:val="00965E1E"/>
    <w:rsid w:val="009901AA"/>
    <w:rsid w:val="00B31226"/>
    <w:rsid w:val="00C01857"/>
    <w:rsid w:val="00C87F35"/>
    <w:rsid w:val="00CC132A"/>
    <w:rsid w:val="00DA76BB"/>
    <w:rsid w:val="00E03C71"/>
    <w:rsid w:val="00EB3435"/>
    <w:rsid w:val="00EF30E9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3</cp:revision>
  <dcterms:created xsi:type="dcterms:W3CDTF">2026-02-24T18:35:00Z</dcterms:created>
  <dcterms:modified xsi:type="dcterms:W3CDTF">2026-02-24T18:46:00Z</dcterms:modified>
</cp:coreProperties>
</file>