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1C7A83" w14:textId="7D31D6BC" w:rsidR="00A96391" w:rsidRPr="00A96391" w:rsidRDefault="00A96391" w:rsidP="00A96391">
      <w:pPr>
        <w:tabs>
          <w:tab w:val="left" w:pos="708"/>
          <w:tab w:val="left" w:pos="1416"/>
          <w:tab w:val="left" w:pos="2124"/>
          <w:tab w:val="right" w:pos="3033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/>
        <w:ind w:firstLine="0"/>
        <w:rPr>
          <w:rFonts w:asciiTheme="majorHAnsi" w:eastAsia="Times New Roman" w:hAnsiTheme="majorHAnsi" w:cstheme="majorHAnsi"/>
          <w:b/>
          <w:bCs/>
          <w:color w:val="000000"/>
        </w:rPr>
      </w:pPr>
      <w:r w:rsidRPr="00A96391">
        <w:rPr>
          <w:rFonts w:asciiTheme="majorHAnsi" w:hAnsiTheme="majorHAnsi" w:cstheme="majorHAnsi"/>
          <w:b/>
          <w:bCs/>
          <w:color w:val="000000"/>
        </w:rPr>
        <w:t xml:space="preserve">Projeto de Decreto </w:t>
      </w:r>
      <w:r w:rsidRPr="00A96391">
        <w:rPr>
          <w:rFonts w:asciiTheme="majorHAnsi" w:eastAsia="Times New Roman" w:hAnsiTheme="majorHAnsi" w:cstheme="majorHAnsi"/>
          <w:b/>
          <w:bCs/>
          <w:color w:val="000000"/>
        </w:rPr>
        <w:t>n.</w:t>
      </w:r>
      <w:r w:rsidRPr="00A96391">
        <w:rPr>
          <w:rFonts w:asciiTheme="majorHAnsi" w:eastAsia="Times New Roman" w:hAnsiTheme="majorHAnsi" w:cstheme="majorHAnsi"/>
          <w:b/>
          <w:bCs/>
          <w:color w:val="000000"/>
        </w:rPr>
        <w:tab/>
        <w:t>/2026</w:t>
      </w:r>
    </w:p>
    <w:p w14:paraId="4916D2BB" w14:textId="77777777" w:rsidR="00DA3B88" w:rsidRPr="00A96391" w:rsidRDefault="00DA3B88" w:rsidP="00A9639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ind w:left="2540" w:hanging="560"/>
        <w:rPr>
          <w:rFonts w:asciiTheme="majorHAnsi" w:hAnsiTheme="majorHAnsi" w:cstheme="majorHAnsi"/>
          <w:b/>
          <w:bCs/>
        </w:rPr>
      </w:pPr>
    </w:p>
    <w:p w14:paraId="0B9F2E46" w14:textId="77777777" w:rsidR="00DA3B88" w:rsidRPr="00A96391" w:rsidRDefault="00DA3B88" w:rsidP="00A9639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ind w:left="2540" w:hanging="560"/>
        <w:rPr>
          <w:rFonts w:asciiTheme="majorHAnsi" w:hAnsiTheme="majorHAnsi" w:cstheme="majorHAnsi"/>
          <w:b/>
          <w:bCs/>
        </w:rPr>
      </w:pPr>
    </w:p>
    <w:p w14:paraId="58DE58C6" w14:textId="6B39B063" w:rsidR="00DA3B88" w:rsidRPr="00A96391" w:rsidRDefault="00000000" w:rsidP="00AA347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ind w:left="4253" w:firstLine="0"/>
        <w:rPr>
          <w:rFonts w:asciiTheme="majorHAnsi" w:hAnsiTheme="majorHAnsi" w:cstheme="majorHAnsi"/>
          <w:b/>
          <w:bCs/>
        </w:rPr>
      </w:pPr>
      <w:r w:rsidRPr="00A96391">
        <w:rPr>
          <w:rFonts w:asciiTheme="majorHAnsi" w:hAnsiTheme="majorHAnsi" w:cstheme="majorHAnsi"/>
          <w:b/>
          <w:bCs/>
        </w:rPr>
        <w:t>CONCEDE COMENDA DO MÉRITO EDUCACIONAL</w:t>
      </w:r>
      <w:r w:rsidR="00A96391" w:rsidRPr="00A96391">
        <w:rPr>
          <w:rFonts w:asciiTheme="majorHAnsi" w:hAnsiTheme="majorHAnsi" w:cstheme="majorHAnsi"/>
          <w:b/>
          <w:bCs/>
        </w:rPr>
        <w:t xml:space="preserve"> - IRMÃ MARIA NOEMI</w:t>
      </w:r>
    </w:p>
    <w:p w14:paraId="650088B5" w14:textId="77777777" w:rsidR="00DA3B88" w:rsidRPr="00A96391" w:rsidRDefault="00000000" w:rsidP="00A9639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ind w:left="2540" w:hanging="560"/>
        <w:rPr>
          <w:rFonts w:asciiTheme="majorHAnsi" w:hAnsiTheme="majorHAnsi" w:cstheme="majorHAnsi"/>
          <w:b/>
          <w:bCs/>
        </w:rPr>
      </w:pPr>
      <w:r w:rsidRPr="00A96391">
        <w:rPr>
          <w:rFonts w:asciiTheme="majorHAnsi" w:hAnsiTheme="majorHAnsi" w:cstheme="majorHAnsi"/>
          <w:b/>
          <w:bCs/>
        </w:rPr>
        <w:t xml:space="preserve"> </w:t>
      </w:r>
    </w:p>
    <w:p w14:paraId="60896D5B" w14:textId="77777777" w:rsidR="00DA3B88" w:rsidRPr="00A96391" w:rsidRDefault="00000000" w:rsidP="00A9639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ind w:left="2540" w:hanging="560"/>
        <w:rPr>
          <w:rFonts w:asciiTheme="majorHAnsi" w:hAnsiTheme="majorHAnsi" w:cstheme="majorHAnsi"/>
          <w:b/>
          <w:bCs/>
        </w:rPr>
      </w:pPr>
      <w:r w:rsidRPr="00A96391">
        <w:rPr>
          <w:rFonts w:asciiTheme="majorHAnsi" w:hAnsiTheme="majorHAnsi" w:cstheme="majorHAnsi"/>
          <w:b/>
          <w:bCs/>
        </w:rPr>
        <w:t xml:space="preserve"> </w:t>
      </w:r>
    </w:p>
    <w:p w14:paraId="7856560C" w14:textId="37FD588B" w:rsidR="00DA3B88" w:rsidRPr="00A96391" w:rsidRDefault="00000000" w:rsidP="00A9639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rPr>
          <w:rFonts w:asciiTheme="majorHAnsi" w:hAnsiTheme="majorHAnsi" w:cstheme="majorHAnsi"/>
        </w:rPr>
      </w:pPr>
      <w:r w:rsidRPr="00A96391">
        <w:rPr>
          <w:rFonts w:asciiTheme="majorHAnsi" w:hAnsiTheme="majorHAnsi" w:cstheme="majorHAnsi"/>
          <w:b/>
          <w:bCs/>
        </w:rPr>
        <w:t xml:space="preserve"> </w:t>
      </w:r>
      <w:r w:rsidRPr="00A96391">
        <w:rPr>
          <w:rFonts w:asciiTheme="majorHAnsi" w:hAnsiTheme="majorHAnsi" w:cstheme="majorHAnsi"/>
        </w:rPr>
        <w:t>A Câmara Municipal de Varginha, Estado de Minas Gerais, por seus representantes aprova o seguinte</w:t>
      </w:r>
    </w:p>
    <w:p w14:paraId="23301368" w14:textId="77777777" w:rsidR="00DA3B88" w:rsidRPr="00A96391" w:rsidRDefault="00DA3B88" w:rsidP="00A9639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ind w:firstLine="1420"/>
        <w:rPr>
          <w:rFonts w:asciiTheme="majorHAnsi" w:hAnsiTheme="majorHAnsi" w:cstheme="majorHAnsi"/>
        </w:rPr>
      </w:pPr>
    </w:p>
    <w:p w14:paraId="7EACD570" w14:textId="77777777" w:rsidR="00A96391" w:rsidRPr="00A96391" w:rsidRDefault="00A96391" w:rsidP="00A9639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071"/>
          <w:tab w:val="left" w:pos="9912"/>
        </w:tabs>
        <w:autoSpaceDE w:val="0"/>
        <w:autoSpaceDN w:val="0"/>
        <w:adjustRightInd w:val="0"/>
        <w:spacing w:after="0"/>
        <w:rPr>
          <w:rFonts w:asciiTheme="majorHAnsi" w:hAnsiTheme="majorHAnsi" w:cstheme="majorHAnsi"/>
          <w:b/>
          <w:bCs/>
        </w:rPr>
      </w:pPr>
      <w:r w:rsidRPr="00A96391">
        <w:rPr>
          <w:rFonts w:asciiTheme="majorHAnsi" w:hAnsiTheme="majorHAnsi" w:cstheme="majorHAnsi"/>
          <w:b/>
          <w:bCs/>
        </w:rPr>
        <w:t>DECRETO LEGISLATIVO:</w:t>
      </w:r>
    </w:p>
    <w:p w14:paraId="7681523A" w14:textId="77777777" w:rsidR="00DA3B88" w:rsidRPr="00A96391" w:rsidRDefault="00000000" w:rsidP="00A9639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ind w:left="560" w:hanging="560"/>
        <w:rPr>
          <w:rFonts w:asciiTheme="majorHAnsi" w:hAnsiTheme="majorHAnsi" w:cstheme="majorHAnsi"/>
          <w:b/>
          <w:bCs/>
        </w:rPr>
      </w:pPr>
      <w:r w:rsidRPr="00A96391">
        <w:rPr>
          <w:rFonts w:asciiTheme="majorHAnsi" w:hAnsiTheme="majorHAnsi" w:cstheme="majorHAnsi"/>
          <w:b/>
          <w:bCs/>
        </w:rPr>
        <w:t xml:space="preserve"> </w:t>
      </w:r>
    </w:p>
    <w:p w14:paraId="5C3E0A97" w14:textId="57C98DA2" w:rsidR="00DA3B88" w:rsidRPr="00A96391" w:rsidRDefault="00000000" w:rsidP="0085419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ind w:firstLine="1420"/>
        <w:rPr>
          <w:rFonts w:asciiTheme="majorHAnsi" w:hAnsiTheme="majorHAnsi" w:cstheme="majorHAnsi"/>
        </w:rPr>
      </w:pPr>
      <w:r w:rsidRPr="00A96391">
        <w:rPr>
          <w:rFonts w:asciiTheme="majorHAnsi" w:hAnsiTheme="majorHAnsi" w:cstheme="majorHAnsi"/>
          <w:b/>
          <w:bCs/>
        </w:rPr>
        <w:t>Art. 1º</w:t>
      </w:r>
      <w:r w:rsidR="00A96391">
        <w:rPr>
          <w:rFonts w:asciiTheme="majorHAnsi" w:hAnsiTheme="majorHAnsi" w:cstheme="majorHAnsi"/>
          <w:b/>
          <w:bCs/>
        </w:rPr>
        <w:t>.</w:t>
      </w:r>
      <w:r w:rsidRPr="00A96391">
        <w:rPr>
          <w:rFonts w:asciiTheme="majorHAnsi" w:hAnsiTheme="majorHAnsi" w:cstheme="majorHAnsi"/>
          <w:b/>
          <w:bCs/>
        </w:rPr>
        <w:t xml:space="preserve"> </w:t>
      </w:r>
      <w:r w:rsidRPr="00A96391">
        <w:rPr>
          <w:rFonts w:asciiTheme="majorHAnsi" w:hAnsiTheme="majorHAnsi" w:cstheme="majorHAnsi"/>
        </w:rPr>
        <w:t xml:space="preserve">Fica concedido </w:t>
      </w:r>
      <w:r w:rsidR="00632CF5">
        <w:rPr>
          <w:rFonts w:asciiTheme="majorHAnsi" w:hAnsiTheme="majorHAnsi" w:cstheme="majorHAnsi"/>
        </w:rPr>
        <w:t>à</w:t>
      </w:r>
      <w:r w:rsidR="006D55F8">
        <w:rPr>
          <w:b/>
          <w:bCs/>
        </w:rPr>
        <w:t xml:space="preserve"> </w:t>
      </w:r>
      <w:r w:rsidR="0085419A">
        <w:rPr>
          <w:b/>
          <w:bCs/>
        </w:rPr>
        <w:t>SECRETARIA MUNICIPAL DA EDUCAÇÃO</w:t>
      </w:r>
      <w:r w:rsidRPr="00A96391">
        <w:rPr>
          <w:rFonts w:asciiTheme="majorHAnsi" w:hAnsiTheme="majorHAnsi" w:cstheme="majorHAnsi"/>
          <w:b/>
          <w:bCs/>
        </w:rPr>
        <w:t xml:space="preserve">, </w:t>
      </w:r>
      <w:r w:rsidRPr="00A96391">
        <w:rPr>
          <w:rFonts w:asciiTheme="majorHAnsi" w:hAnsiTheme="majorHAnsi" w:cstheme="majorHAnsi"/>
        </w:rPr>
        <w:t xml:space="preserve">a honraria de </w:t>
      </w:r>
      <w:r w:rsidR="00A96391" w:rsidRPr="00A96391">
        <w:rPr>
          <w:rFonts w:asciiTheme="majorHAnsi" w:hAnsiTheme="majorHAnsi" w:cstheme="majorHAnsi"/>
          <w:b/>
          <w:bCs/>
        </w:rPr>
        <w:t>“COMENDA DO MÉRITO EDUCACIONAL MUNICIPAL</w:t>
      </w:r>
      <w:r w:rsidR="00A96391" w:rsidRPr="00A96391">
        <w:rPr>
          <w:rFonts w:asciiTheme="majorHAnsi" w:hAnsiTheme="majorHAnsi" w:cstheme="majorHAnsi"/>
        </w:rPr>
        <w:t xml:space="preserve"> </w:t>
      </w:r>
      <w:r w:rsidR="00A96391" w:rsidRPr="00A96391">
        <w:rPr>
          <w:rFonts w:asciiTheme="majorHAnsi" w:hAnsiTheme="majorHAnsi" w:cstheme="majorHAnsi"/>
          <w:b/>
          <w:bCs/>
        </w:rPr>
        <w:t xml:space="preserve">- </w:t>
      </w:r>
      <w:r w:rsidRPr="00A96391">
        <w:rPr>
          <w:rFonts w:asciiTheme="majorHAnsi" w:hAnsiTheme="majorHAnsi" w:cstheme="majorHAnsi"/>
          <w:b/>
          <w:bCs/>
        </w:rPr>
        <w:t>IRMÃ MARIA NOEMI”</w:t>
      </w:r>
      <w:r w:rsidRPr="00A96391">
        <w:rPr>
          <w:rFonts w:asciiTheme="majorHAnsi" w:hAnsiTheme="majorHAnsi" w:cstheme="majorHAnsi"/>
        </w:rPr>
        <w:t xml:space="preserve">, como reconhecimento por suas relevantes contribuições e serviços prestados na área da </w:t>
      </w:r>
      <w:r w:rsidR="00841DCF" w:rsidRPr="00A96391">
        <w:rPr>
          <w:rFonts w:asciiTheme="majorHAnsi" w:hAnsiTheme="majorHAnsi" w:cstheme="majorHAnsi"/>
        </w:rPr>
        <w:t>educaç</w:t>
      </w:r>
      <w:r w:rsidR="00841DCF">
        <w:rPr>
          <w:rFonts w:asciiTheme="majorHAnsi" w:hAnsiTheme="majorHAnsi" w:cstheme="majorHAnsi"/>
        </w:rPr>
        <w:t>ão</w:t>
      </w:r>
      <w:r w:rsidRPr="00A96391">
        <w:rPr>
          <w:rFonts w:asciiTheme="majorHAnsi" w:hAnsiTheme="majorHAnsi" w:cstheme="majorHAnsi"/>
        </w:rPr>
        <w:t>.</w:t>
      </w:r>
    </w:p>
    <w:p w14:paraId="05741A85" w14:textId="626EDE23" w:rsidR="00A96391" w:rsidRDefault="00A96391" w:rsidP="0085419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071"/>
          <w:tab w:val="left" w:pos="9912"/>
        </w:tabs>
        <w:autoSpaceDE w:val="0"/>
        <w:autoSpaceDN w:val="0"/>
        <w:adjustRightInd w:val="0"/>
        <w:spacing w:after="0"/>
      </w:pPr>
      <w:r w:rsidRPr="00447599">
        <w:rPr>
          <w:b/>
          <w:bCs/>
        </w:rPr>
        <w:t>Art. 2</w:t>
      </w:r>
      <w:r w:rsidRPr="00447599">
        <w:rPr>
          <w:rFonts w:eastAsia="Times New Roman"/>
          <w:b/>
          <w:bCs/>
        </w:rPr>
        <w:t>º</w:t>
      </w:r>
      <w:r>
        <w:rPr>
          <w:rFonts w:eastAsia="Times New Roman"/>
          <w:b/>
          <w:bCs/>
        </w:rPr>
        <w:t>.</w:t>
      </w:r>
      <w:r w:rsidRPr="00447599">
        <w:t xml:space="preserve"> </w:t>
      </w:r>
      <w:r w:rsidRPr="00A96391">
        <w:t>A comenda referida no artigo 1</w:t>
      </w:r>
      <w:r>
        <w:t xml:space="preserve">º </w:t>
      </w:r>
      <w:r w:rsidRPr="00A96391">
        <w:t xml:space="preserve">será entregue em Sessão Solene, em dia e horário a serem definidos, de acordo com a disponibilidade do homenageado. </w:t>
      </w:r>
    </w:p>
    <w:p w14:paraId="5FE9C73B" w14:textId="0C5670C5" w:rsidR="00A96391" w:rsidRPr="00447599" w:rsidRDefault="00A96391" w:rsidP="0085419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071"/>
          <w:tab w:val="left" w:pos="9912"/>
        </w:tabs>
        <w:autoSpaceDE w:val="0"/>
        <w:autoSpaceDN w:val="0"/>
        <w:adjustRightInd w:val="0"/>
        <w:spacing w:after="0"/>
      </w:pPr>
      <w:r w:rsidRPr="00447599">
        <w:rPr>
          <w:b/>
          <w:bCs/>
        </w:rPr>
        <w:t>Art. 3</w:t>
      </w:r>
      <w:r w:rsidRPr="00447599">
        <w:rPr>
          <w:rFonts w:eastAsia="Times New Roman"/>
          <w:b/>
          <w:bCs/>
        </w:rPr>
        <w:t>º</w:t>
      </w:r>
      <w:r>
        <w:rPr>
          <w:rFonts w:eastAsia="Times New Roman"/>
          <w:b/>
          <w:bCs/>
        </w:rPr>
        <w:t>.</w:t>
      </w:r>
      <w:r w:rsidRPr="00447599">
        <w:rPr>
          <w:rFonts w:eastAsia="Times New Roman"/>
          <w:b/>
          <w:bCs/>
        </w:rPr>
        <w:t xml:space="preserve"> </w:t>
      </w:r>
      <w:r w:rsidRPr="00447599">
        <w:t>Este Decreto Legislativo entra em vigor na data de sua publica</w:t>
      </w:r>
      <w:r w:rsidRPr="00447599">
        <w:rPr>
          <w:rFonts w:eastAsia="Times New Roman"/>
        </w:rPr>
        <w:t>ção.</w:t>
      </w:r>
    </w:p>
    <w:p w14:paraId="4409A9A0" w14:textId="524CD662" w:rsidR="00DA3B88" w:rsidRPr="00A96391" w:rsidRDefault="00DA3B88" w:rsidP="00A9639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ind w:firstLine="0"/>
        <w:rPr>
          <w:rFonts w:asciiTheme="majorHAnsi" w:hAnsiTheme="majorHAnsi" w:cstheme="majorHAnsi"/>
          <w:b/>
          <w:bCs/>
        </w:rPr>
      </w:pPr>
    </w:p>
    <w:p w14:paraId="33A6DBC8" w14:textId="6A4B75F0" w:rsidR="00DA3B88" w:rsidRPr="00A96391" w:rsidRDefault="00000000" w:rsidP="00A9639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ind w:firstLine="0"/>
        <w:jc w:val="center"/>
        <w:rPr>
          <w:rFonts w:asciiTheme="majorHAnsi" w:hAnsiTheme="majorHAnsi" w:cstheme="majorHAnsi"/>
          <w:b/>
          <w:bCs/>
          <w:highlight w:val="white"/>
        </w:rPr>
      </w:pPr>
      <w:r w:rsidRPr="00A96391">
        <w:rPr>
          <w:rFonts w:asciiTheme="majorHAnsi" w:hAnsiTheme="majorHAnsi" w:cstheme="majorHAnsi"/>
          <w:b/>
          <w:bCs/>
          <w:highlight w:val="white"/>
        </w:rPr>
        <w:t xml:space="preserve">Sala das Sessões da Câmara Municipal de Varginha, </w:t>
      </w:r>
      <w:r w:rsidR="00841DCF">
        <w:rPr>
          <w:rFonts w:asciiTheme="majorHAnsi" w:hAnsiTheme="majorHAnsi" w:cstheme="majorHAnsi"/>
          <w:b/>
          <w:bCs/>
          <w:highlight w:val="white"/>
        </w:rPr>
        <w:t>8</w:t>
      </w:r>
      <w:r w:rsidRPr="00A96391">
        <w:rPr>
          <w:rFonts w:asciiTheme="majorHAnsi" w:hAnsiTheme="majorHAnsi" w:cstheme="majorHAnsi"/>
          <w:b/>
          <w:bCs/>
          <w:highlight w:val="white"/>
        </w:rPr>
        <w:t xml:space="preserve"> de </w:t>
      </w:r>
      <w:r w:rsidR="006D55F8">
        <w:rPr>
          <w:rFonts w:asciiTheme="majorHAnsi" w:hAnsiTheme="majorHAnsi" w:cstheme="majorHAnsi"/>
          <w:b/>
          <w:bCs/>
          <w:highlight w:val="white"/>
        </w:rPr>
        <w:t>abril</w:t>
      </w:r>
      <w:r w:rsidRPr="00A96391">
        <w:rPr>
          <w:rFonts w:asciiTheme="majorHAnsi" w:hAnsiTheme="majorHAnsi" w:cstheme="majorHAnsi"/>
          <w:b/>
          <w:bCs/>
          <w:highlight w:val="white"/>
        </w:rPr>
        <w:t xml:space="preserve"> de 2026.</w:t>
      </w:r>
    </w:p>
    <w:p w14:paraId="234A4E04" w14:textId="77777777" w:rsidR="00DA3B88" w:rsidRPr="00A96391" w:rsidRDefault="00DA3B88" w:rsidP="00A9639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ind w:firstLine="0"/>
        <w:jc w:val="center"/>
        <w:rPr>
          <w:rFonts w:asciiTheme="majorHAnsi" w:hAnsiTheme="majorHAnsi" w:cstheme="majorHAnsi"/>
          <w:b/>
          <w:bCs/>
          <w:highlight w:val="white"/>
        </w:rPr>
      </w:pPr>
    </w:p>
    <w:p w14:paraId="749FB86E" w14:textId="77777777" w:rsidR="00DA3B88" w:rsidRPr="00A96391" w:rsidRDefault="00DA3B88" w:rsidP="00A9639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ind w:firstLine="0"/>
        <w:jc w:val="left"/>
        <w:rPr>
          <w:rFonts w:asciiTheme="majorHAnsi" w:hAnsiTheme="majorHAnsi" w:cstheme="majorHAnsi"/>
          <w:b/>
          <w:bCs/>
          <w:highlight w:val="white"/>
        </w:rPr>
      </w:pPr>
    </w:p>
    <w:p w14:paraId="2E735105" w14:textId="77777777" w:rsidR="00DA3B88" w:rsidRDefault="00DA3B88" w:rsidP="00A9639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ind w:firstLine="0"/>
        <w:jc w:val="left"/>
        <w:rPr>
          <w:rFonts w:asciiTheme="majorHAnsi" w:hAnsiTheme="majorHAnsi" w:cstheme="majorHAnsi"/>
          <w:b/>
          <w:bCs/>
          <w:highlight w:val="white"/>
        </w:rPr>
      </w:pPr>
    </w:p>
    <w:p w14:paraId="0B719ED8" w14:textId="77777777" w:rsidR="00A96391" w:rsidRPr="00A96391" w:rsidRDefault="00A96391" w:rsidP="00A9639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ind w:firstLine="0"/>
        <w:jc w:val="left"/>
        <w:rPr>
          <w:rFonts w:asciiTheme="majorHAnsi" w:hAnsiTheme="majorHAnsi" w:cstheme="majorHAnsi"/>
          <w:b/>
          <w:bCs/>
          <w:highlight w:val="white"/>
        </w:rPr>
      </w:pPr>
    </w:p>
    <w:tbl>
      <w:tblPr>
        <w:tblStyle w:val="a"/>
        <w:tblW w:w="888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880"/>
      </w:tblGrid>
      <w:tr w:rsidR="00DA3B88" w:rsidRPr="00A96391" w14:paraId="7950244F" w14:textId="77777777">
        <w:trPr>
          <w:trHeight w:val="270"/>
        </w:trPr>
        <w:tc>
          <w:tcPr>
            <w:tcW w:w="88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8F7E670" w14:textId="1BFDEAFE" w:rsidR="00DA3B88" w:rsidRPr="00A96391" w:rsidRDefault="006D55F8" w:rsidP="00A96391">
            <w:pPr>
              <w:spacing w:after="0"/>
              <w:ind w:firstLine="0"/>
              <w:jc w:val="center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 xml:space="preserve">Miguel </w:t>
            </w:r>
            <w:r w:rsidR="00632CF5">
              <w:rPr>
                <w:rFonts w:asciiTheme="majorHAnsi" w:hAnsiTheme="majorHAnsi" w:cstheme="majorHAnsi"/>
                <w:b/>
                <w:bCs/>
              </w:rPr>
              <w:t>José de Lima – Miguel da Saúde</w:t>
            </w:r>
          </w:p>
        </w:tc>
      </w:tr>
      <w:tr w:rsidR="00DA3B88" w:rsidRPr="00A96391" w14:paraId="6A81E5C4" w14:textId="77777777">
        <w:trPr>
          <w:trHeight w:val="270"/>
        </w:trPr>
        <w:tc>
          <w:tcPr>
            <w:tcW w:w="88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28DF1CC" w14:textId="77777777" w:rsidR="00DA3B88" w:rsidRPr="00A96391" w:rsidRDefault="00000000" w:rsidP="00A96391">
            <w:pPr>
              <w:spacing w:after="0"/>
              <w:ind w:firstLine="0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A96391">
              <w:rPr>
                <w:rFonts w:asciiTheme="majorHAnsi" w:hAnsiTheme="majorHAnsi" w:cstheme="majorHAnsi"/>
                <w:b/>
                <w:bCs/>
              </w:rPr>
              <w:t>Vereador</w:t>
            </w:r>
          </w:p>
        </w:tc>
      </w:tr>
    </w:tbl>
    <w:p w14:paraId="1458750F" w14:textId="77777777" w:rsidR="00DA3B88" w:rsidRPr="00A96391" w:rsidRDefault="00DA3B88" w:rsidP="00A96391">
      <w:pPr>
        <w:spacing w:after="0"/>
        <w:ind w:firstLine="0"/>
        <w:jc w:val="left"/>
        <w:rPr>
          <w:rFonts w:asciiTheme="majorHAnsi" w:hAnsiTheme="majorHAnsi" w:cstheme="majorHAnsi"/>
          <w:b/>
          <w:bCs/>
        </w:rPr>
      </w:pPr>
    </w:p>
    <w:p w14:paraId="387D3177" w14:textId="77777777" w:rsidR="00A96391" w:rsidRPr="00A96391" w:rsidRDefault="00A96391" w:rsidP="00A96391">
      <w:pPr>
        <w:spacing w:after="0"/>
        <w:ind w:firstLine="0"/>
        <w:jc w:val="center"/>
        <w:rPr>
          <w:rFonts w:asciiTheme="majorHAnsi" w:hAnsiTheme="majorHAnsi" w:cstheme="majorHAnsi"/>
          <w:b/>
          <w:bCs/>
        </w:rPr>
      </w:pPr>
    </w:p>
    <w:p w14:paraId="592915E6" w14:textId="77777777" w:rsidR="00A96391" w:rsidRPr="00A96391" w:rsidRDefault="00A96391" w:rsidP="00A96391">
      <w:pPr>
        <w:spacing w:after="0"/>
        <w:ind w:firstLine="0"/>
        <w:jc w:val="center"/>
        <w:rPr>
          <w:rFonts w:asciiTheme="majorHAnsi" w:hAnsiTheme="majorHAnsi" w:cstheme="majorHAnsi"/>
          <w:b/>
          <w:bCs/>
        </w:rPr>
      </w:pPr>
    </w:p>
    <w:p w14:paraId="0630EF09" w14:textId="77777777" w:rsidR="00A96391" w:rsidRPr="00A96391" w:rsidRDefault="00A96391" w:rsidP="00A96391">
      <w:pPr>
        <w:spacing w:after="0"/>
        <w:ind w:firstLine="0"/>
        <w:jc w:val="center"/>
        <w:rPr>
          <w:rFonts w:asciiTheme="majorHAnsi" w:hAnsiTheme="majorHAnsi" w:cstheme="majorHAnsi"/>
          <w:b/>
          <w:bCs/>
        </w:rPr>
      </w:pPr>
    </w:p>
    <w:p w14:paraId="510789C9" w14:textId="77777777" w:rsidR="00A96391" w:rsidRPr="00A96391" w:rsidRDefault="00A96391" w:rsidP="00A96391">
      <w:pPr>
        <w:spacing w:after="0"/>
        <w:ind w:firstLine="0"/>
        <w:jc w:val="center"/>
        <w:rPr>
          <w:rFonts w:asciiTheme="majorHAnsi" w:hAnsiTheme="majorHAnsi" w:cstheme="majorHAnsi"/>
          <w:b/>
          <w:bCs/>
        </w:rPr>
      </w:pPr>
    </w:p>
    <w:p w14:paraId="40DD3044" w14:textId="77777777" w:rsidR="00A96391" w:rsidRPr="00A96391" w:rsidRDefault="00A96391" w:rsidP="00A96391">
      <w:pPr>
        <w:spacing w:after="0"/>
        <w:ind w:firstLine="0"/>
        <w:jc w:val="center"/>
        <w:rPr>
          <w:rFonts w:asciiTheme="majorHAnsi" w:hAnsiTheme="majorHAnsi" w:cstheme="majorHAnsi"/>
          <w:b/>
          <w:bCs/>
        </w:rPr>
      </w:pPr>
    </w:p>
    <w:p w14:paraId="6867748B" w14:textId="77777777" w:rsidR="00A96391" w:rsidRPr="00A96391" w:rsidRDefault="00A96391" w:rsidP="00A96391">
      <w:pPr>
        <w:spacing w:after="0"/>
        <w:ind w:firstLine="0"/>
        <w:jc w:val="center"/>
        <w:rPr>
          <w:rFonts w:asciiTheme="majorHAnsi" w:hAnsiTheme="majorHAnsi" w:cstheme="majorHAnsi"/>
          <w:b/>
          <w:bCs/>
        </w:rPr>
      </w:pPr>
    </w:p>
    <w:p w14:paraId="61AB0974" w14:textId="77777777" w:rsidR="00A96391" w:rsidRPr="00A96391" w:rsidRDefault="00A96391" w:rsidP="00A96391">
      <w:pPr>
        <w:spacing w:after="0"/>
        <w:ind w:firstLine="0"/>
        <w:jc w:val="center"/>
        <w:rPr>
          <w:rFonts w:asciiTheme="majorHAnsi" w:hAnsiTheme="majorHAnsi" w:cstheme="majorHAnsi"/>
          <w:b/>
          <w:bCs/>
        </w:rPr>
      </w:pPr>
    </w:p>
    <w:p w14:paraId="22C71658" w14:textId="77777777" w:rsidR="00A96391" w:rsidRPr="00A96391" w:rsidRDefault="00A96391" w:rsidP="00A96391">
      <w:pPr>
        <w:spacing w:after="0"/>
        <w:ind w:firstLine="0"/>
        <w:jc w:val="center"/>
        <w:rPr>
          <w:rFonts w:asciiTheme="majorHAnsi" w:hAnsiTheme="majorHAnsi" w:cstheme="majorHAnsi"/>
          <w:b/>
          <w:bCs/>
        </w:rPr>
      </w:pPr>
    </w:p>
    <w:p w14:paraId="7F0AA0FB" w14:textId="77777777" w:rsidR="00A96391" w:rsidRPr="00A96391" w:rsidRDefault="00A96391" w:rsidP="00A96391">
      <w:pPr>
        <w:spacing w:after="0"/>
        <w:ind w:firstLine="0"/>
        <w:jc w:val="center"/>
        <w:rPr>
          <w:rFonts w:asciiTheme="majorHAnsi" w:hAnsiTheme="majorHAnsi" w:cstheme="majorHAnsi"/>
          <w:b/>
          <w:bCs/>
        </w:rPr>
      </w:pPr>
    </w:p>
    <w:p w14:paraId="73E037C4" w14:textId="77777777" w:rsidR="00A96391" w:rsidRPr="00A96391" w:rsidRDefault="00A96391" w:rsidP="00A96391">
      <w:pPr>
        <w:spacing w:after="0"/>
        <w:ind w:firstLine="0"/>
        <w:jc w:val="center"/>
        <w:rPr>
          <w:rFonts w:asciiTheme="majorHAnsi" w:hAnsiTheme="majorHAnsi" w:cstheme="majorHAnsi"/>
          <w:b/>
          <w:bCs/>
        </w:rPr>
      </w:pPr>
    </w:p>
    <w:p w14:paraId="4E051330" w14:textId="77777777" w:rsidR="00A96391" w:rsidRPr="00A96391" w:rsidRDefault="00A96391" w:rsidP="00A96391">
      <w:pPr>
        <w:spacing w:after="0"/>
        <w:ind w:firstLine="0"/>
        <w:jc w:val="center"/>
        <w:rPr>
          <w:rFonts w:asciiTheme="majorHAnsi" w:hAnsiTheme="majorHAnsi" w:cstheme="majorHAnsi"/>
          <w:b/>
          <w:bCs/>
        </w:rPr>
      </w:pPr>
    </w:p>
    <w:p w14:paraId="1B20C727" w14:textId="77777777" w:rsidR="00A96391" w:rsidRPr="00A96391" w:rsidRDefault="00A96391" w:rsidP="00A96391">
      <w:pPr>
        <w:spacing w:after="0"/>
        <w:ind w:firstLine="0"/>
        <w:jc w:val="center"/>
        <w:rPr>
          <w:rFonts w:asciiTheme="majorHAnsi" w:hAnsiTheme="majorHAnsi" w:cstheme="majorHAnsi"/>
          <w:b/>
          <w:bCs/>
        </w:rPr>
      </w:pPr>
    </w:p>
    <w:p w14:paraId="2EBA551C" w14:textId="77777777" w:rsidR="00A96391" w:rsidRPr="00A96391" w:rsidRDefault="00A96391" w:rsidP="00A96391">
      <w:pPr>
        <w:spacing w:after="0"/>
        <w:ind w:firstLine="0"/>
        <w:jc w:val="center"/>
        <w:rPr>
          <w:rFonts w:asciiTheme="majorHAnsi" w:hAnsiTheme="majorHAnsi" w:cstheme="majorHAnsi"/>
          <w:b/>
          <w:bCs/>
        </w:rPr>
      </w:pPr>
    </w:p>
    <w:p w14:paraId="207C8726" w14:textId="77777777" w:rsidR="00A96391" w:rsidRPr="00A96391" w:rsidRDefault="00A96391" w:rsidP="00A96391">
      <w:pPr>
        <w:spacing w:after="0"/>
        <w:ind w:firstLine="0"/>
        <w:jc w:val="center"/>
        <w:rPr>
          <w:rFonts w:asciiTheme="majorHAnsi" w:hAnsiTheme="majorHAnsi" w:cstheme="majorHAnsi"/>
          <w:b/>
          <w:bCs/>
        </w:rPr>
      </w:pPr>
    </w:p>
    <w:p w14:paraId="584BF3C6" w14:textId="77777777" w:rsidR="00A96391" w:rsidRPr="00A96391" w:rsidRDefault="00A96391" w:rsidP="00A96391">
      <w:pPr>
        <w:spacing w:after="0"/>
        <w:ind w:firstLine="0"/>
        <w:jc w:val="center"/>
        <w:rPr>
          <w:rFonts w:asciiTheme="majorHAnsi" w:hAnsiTheme="majorHAnsi" w:cstheme="majorHAnsi"/>
          <w:b/>
          <w:bCs/>
        </w:rPr>
      </w:pPr>
    </w:p>
    <w:p w14:paraId="621A9FBC" w14:textId="77777777" w:rsidR="00A96391" w:rsidRPr="00A96391" w:rsidRDefault="00A96391" w:rsidP="00A96391">
      <w:pPr>
        <w:spacing w:after="0"/>
        <w:ind w:firstLine="0"/>
        <w:jc w:val="center"/>
        <w:rPr>
          <w:rFonts w:asciiTheme="majorHAnsi" w:hAnsiTheme="majorHAnsi" w:cstheme="majorHAnsi"/>
          <w:b/>
          <w:bCs/>
        </w:rPr>
      </w:pPr>
    </w:p>
    <w:p w14:paraId="208F86A9" w14:textId="22D4CFA9" w:rsidR="00DA3B88" w:rsidRPr="00A96391" w:rsidRDefault="00000000" w:rsidP="00A96391">
      <w:pPr>
        <w:spacing w:after="0"/>
        <w:ind w:firstLine="0"/>
        <w:jc w:val="center"/>
        <w:rPr>
          <w:rFonts w:asciiTheme="majorHAnsi" w:hAnsiTheme="majorHAnsi" w:cstheme="majorHAnsi"/>
          <w:b/>
          <w:bCs/>
        </w:rPr>
      </w:pPr>
      <w:r w:rsidRPr="00A96391">
        <w:rPr>
          <w:rFonts w:asciiTheme="majorHAnsi" w:hAnsiTheme="majorHAnsi" w:cstheme="majorHAnsi"/>
          <w:b/>
          <w:bCs/>
        </w:rPr>
        <w:lastRenderedPageBreak/>
        <w:t>JUSTIFICATIVA</w:t>
      </w:r>
    </w:p>
    <w:p w14:paraId="3D2DBC70" w14:textId="77777777" w:rsidR="00DA3B88" w:rsidRPr="0085419A" w:rsidRDefault="00DA3B88" w:rsidP="0085419A">
      <w:pPr>
        <w:spacing w:after="0"/>
        <w:jc w:val="center"/>
        <w:rPr>
          <w:rFonts w:asciiTheme="majorHAnsi" w:hAnsiTheme="majorHAnsi" w:cstheme="majorHAnsi"/>
          <w:b/>
          <w:bCs/>
        </w:rPr>
      </w:pPr>
    </w:p>
    <w:p w14:paraId="256381B5" w14:textId="669B73F6" w:rsidR="00841DCF" w:rsidRPr="0085419A" w:rsidRDefault="00841DCF" w:rsidP="0085419A">
      <w:pPr>
        <w:spacing w:after="0"/>
        <w:rPr>
          <w:rFonts w:asciiTheme="majorHAnsi" w:hAnsiTheme="majorHAnsi" w:cstheme="majorHAnsi"/>
        </w:rPr>
      </w:pPr>
      <w:r w:rsidRPr="0085419A">
        <w:rPr>
          <w:rFonts w:asciiTheme="majorHAnsi" w:hAnsiTheme="majorHAnsi" w:cstheme="majorHAnsi"/>
        </w:rPr>
        <w:t>A presente proposição tem por finalidade conceder a honraria “Comenda do Mérito Educacional Municipal - Irmã Maria Noemi” à Secret</w:t>
      </w:r>
      <w:r w:rsidR="000302AD" w:rsidRPr="0085419A">
        <w:rPr>
          <w:rFonts w:asciiTheme="majorHAnsi" w:hAnsiTheme="majorHAnsi" w:cstheme="majorHAnsi"/>
        </w:rPr>
        <w:t>a</w:t>
      </w:r>
      <w:r w:rsidRPr="0085419A">
        <w:rPr>
          <w:rFonts w:asciiTheme="majorHAnsi" w:hAnsiTheme="majorHAnsi" w:cstheme="majorHAnsi"/>
        </w:rPr>
        <w:t>ria Municipal d</w:t>
      </w:r>
      <w:r w:rsidR="0085419A">
        <w:rPr>
          <w:rFonts w:asciiTheme="majorHAnsi" w:hAnsiTheme="majorHAnsi" w:cstheme="majorHAnsi"/>
        </w:rPr>
        <w:t>a</w:t>
      </w:r>
      <w:r w:rsidRPr="0085419A">
        <w:rPr>
          <w:rFonts w:asciiTheme="majorHAnsi" w:hAnsiTheme="majorHAnsi" w:cstheme="majorHAnsi"/>
        </w:rPr>
        <w:t xml:space="preserve"> Educação de Varginha, em reconhecimento aos relevantes serviços prestados à educação do município.</w:t>
      </w:r>
    </w:p>
    <w:p w14:paraId="7402C4AB" w14:textId="77777777" w:rsidR="00841DCF" w:rsidRPr="0085419A" w:rsidRDefault="00841DCF" w:rsidP="0085419A">
      <w:pPr>
        <w:spacing w:after="0"/>
        <w:rPr>
          <w:rFonts w:asciiTheme="majorHAnsi" w:hAnsiTheme="majorHAnsi" w:cstheme="majorHAnsi"/>
        </w:rPr>
      </w:pPr>
      <w:r w:rsidRPr="0085419A">
        <w:rPr>
          <w:rFonts w:asciiTheme="majorHAnsi" w:hAnsiTheme="majorHAnsi" w:cstheme="majorHAnsi"/>
        </w:rPr>
        <w:t>Importante destacar que, sob sua gestão, o município de Varginha conquistou, pelo segundo ano consecutivo, o Selo Nacional Compromisso com a Alfabetização – Categoria Ouro, concedido pelo Ministério da Educação (MEC), em Brasília. Esse reconhecimento evidencia o êxito das políticas públicas educacionais implementadas, voltadas à garantia da alfabetização na idade certa e à melhoria contínua da qualidade do ensino.</w:t>
      </w:r>
    </w:p>
    <w:p w14:paraId="5B55EDC1" w14:textId="3724A12E" w:rsidR="00417917" w:rsidRPr="0085419A" w:rsidRDefault="00841DCF" w:rsidP="0085419A">
      <w:pPr>
        <w:spacing w:after="0"/>
        <w:rPr>
          <w:rFonts w:asciiTheme="majorHAnsi" w:hAnsiTheme="majorHAnsi" w:cstheme="majorHAnsi"/>
        </w:rPr>
      </w:pPr>
      <w:r w:rsidRPr="0085419A">
        <w:rPr>
          <w:rFonts w:asciiTheme="majorHAnsi" w:hAnsiTheme="majorHAnsi" w:cstheme="majorHAnsi"/>
        </w:rPr>
        <w:t xml:space="preserve">Entretanto, é fundamental ressaltar que tal conquista é, sobretudo, resultado do trabalho incansável, </w:t>
      </w:r>
      <w:r w:rsidR="007B28D1">
        <w:rPr>
          <w:rFonts w:asciiTheme="majorHAnsi" w:hAnsiTheme="majorHAnsi" w:cstheme="majorHAnsi"/>
        </w:rPr>
        <w:t xml:space="preserve">da dedicação e </w:t>
      </w:r>
      <w:r w:rsidR="00417917" w:rsidRPr="0085419A">
        <w:rPr>
          <w:rFonts w:asciiTheme="majorHAnsi" w:hAnsiTheme="majorHAnsi" w:cstheme="majorHAnsi"/>
        </w:rPr>
        <w:t>de um esforço conjunto entre gestores, professores, equipe pedagógica, equipe de apoio e o investimento maciço da Prefeitura em políticas públicas que transformam a realidade escolar.</w:t>
      </w:r>
    </w:p>
    <w:p w14:paraId="10D844DE" w14:textId="377621D4" w:rsidR="00841DCF" w:rsidRPr="0085419A" w:rsidRDefault="00841DCF" w:rsidP="0085419A">
      <w:pPr>
        <w:spacing w:after="0"/>
        <w:rPr>
          <w:rFonts w:asciiTheme="majorHAnsi" w:hAnsiTheme="majorHAnsi" w:cstheme="majorHAnsi"/>
        </w:rPr>
      </w:pPr>
      <w:r w:rsidRPr="0085419A">
        <w:rPr>
          <w:rFonts w:asciiTheme="majorHAnsi" w:hAnsiTheme="majorHAnsi" w:cstheme="majorHAnsi"/>
        </w:rPr>
        <w:t>São esses profissionais que, diariamente, enfrentam desafios em sala de aula, constroem o conhecimento com sensibilidade e competência, e garantem, na prática, o direito de cada criança à aprendizagem. O sucesso alcançado reflete a valorização desses educadores, o investimento em sua formação continuada e o suporte pedagógico oferecido pela gestão educacional.</w:t>
      </w:r>
    </w:p>
    <w:p w14:paraId="6F5F24BB" w14:textId="0C7857D4" w:rsidR="00841DCF" w:rsidRPr="0085419A" w:rsidRDefault="00841DCF" w:rsidP="0085419A">
      <w:pPr>
        <w:spacing w:after="0"/>
        <w:rPr>
          <w:rFonts w:asciiTheme="majorHAnsi" w:hAnsiTheme="majorHAnsi" w:cstheme="majorHAnsi"/>
        </w:rPr>
      </w:pPr>
      <w:r w:rsidRPr="0085419A">
        <w:rPr>
          <w:rFonts w:asciiTheme="majorHAnsi" w:hAnsiTheme="majorHAnsi" w:cstheme="majorHAnsi"/>
        </w:rPr>
        <w:t>Nesse contexto, a atuação da Secret</w:t>
      </w:r>
      <w:r w:rsidR="00417917" w:rsidRPr="0085419A">
        <w:rPr>
          <w:rFonts w:asciiTheme="majorHAnsi" w:hAnsiTheme="majorHAnsi" w:cstheme="majorHAnsi"/>
        </w:rPr>
        <w:t>a</w:t>
      </w:r>
      <w:r w:rsidRPr="0085419A">
        <w:rPr>
          <w:rFonts w:asciiTheme="majorHAnsi" w:hAnsiTheme="majorHAnsi" w:cstheme="majorHAnsi"/>
        </w:rPr>
        <w:t>ria Municipal de Educação se destaca por promover condições adequadas para que os professores desenvolvam seu trabalho com excelência, fortalecendo a rede de ensino, incentivando práticas pedagógicas eficazes e consolidando uma cultura de compromisso com resultados e com a equidade educacional.</w:t>
      </w:r>
    </w:p>
    <w:p w14:paraId="36C45CC1" w14:textId="0D291B4E" w:rsidR="00841DCF" w:rsidRDefault="00841DCF" w:rsidP="0085419A">
      <w:pPr>
        <w:spacing w:after="0"/>
        <w:rPr>
          <w:rFonts w:asciiTheme="majorHAnsi" w:hAnsiTheme="majorHAnsi" w:cstheme="majorHAnsi"/>
        </w:rPr>
      </w:pPr>
      <w:r w:rsidRPr="0085419A">
        <w:rPr>
          <w:rFonts w:asciiTheme="majorHAnsi" w:hAnsiTheme="majorHAnsi" w:cstheme="majorHAnsi"/>
        </w:rPr>
        <w:t>Dessa forma, a concessão da referida comenda representa o reconhecimento não apenas à liderança da gestão educacional, mas também ao esforço coletivo de toda a comunidade escolar, em especial dos professores, verdadeiros protagonistas dessa conquista, que têm contribuído de maneira decisiva para o avanço da educação em Varginha.</w:t>
      </w:r>
    </w:p>
    <w:p w14:paraId="486692CE" w14:textId="77777777" w:rsidR="00841DCF" w:rsidRPr="00A96391" w:rsidRDefault="00841DCF" w:rsidP="00841DCF">
      <w:pPr>
        <w:spacing w:after="0"/>
        <w:ind w:firstLine="0"/>
        <w:rPr>
          <w:rFonts w:asciiTheme="majorHAnsi" w:hAnsiTheme="majorHAnsi" w:cstheme="majorHAnsi"/>
        </w:rPr>
      </w:pPr>
    </w:p>
    <w:p w14:paraId="4DEF41A4" w14:textId="293C6630" w:rsidR="00A96391" w:rsidRPr="00A96391" w:rsidRDefault="00A96391" w:rsidP="00A9639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ind w:firstLine="0"/>
        <w:jc w:val="center"/>
        <w:rPr>
          <w:rFonts w:asciiTheme="majorHAnsi" w:hAnsiTheme="majorHAnsi" w:cstheme="majorHAnsi"/>
          <w:b/>
          <w:bCs/>
          <w:highlight w:val="white"/>
        </w:rPr>
      </w:pPr>
      <w:r w:rsidRPr="00A96391">
        <w:rPr>
          <w:rFonts w:asciiTheme="majorHAnsi" w:hAnsiTheme="majorHAnsi" w:cstheme="majorHAnsi"/>
          <w:b/>
          <w:bCs/>
          <w:highlight w:val="white"/>
        </w:rPr>
        <w:t xml:space="preserve">Sala das Sessões da Câmara Municipal de Varginha, </w:t>
      </w:r>
      <w:r w:rsidR="00841DCF">
        <w:rPr>
          <w:rFonts w:asciiTheme="majorHAnsi" w:hAnsiTheme="majorHAnsi" w:cstheme="majorHAnsi"/>
          <w:b/>
          <w:bCs/>
          <w:highlight w:val="white"/>
        </w:rPr>
        <w:t>8</w:t>
      </w:r>
      <w:r w:rsidRPr="00A96391">
        <w:rPr>
          <w:rFonts w:asciiTheme="majorHAnsi" w:hAnsiTheme="majorHAnsi" w:cstheme="majorHAnsi"/>
          <w:b/>
          <w:bCs/>
          <w:highlight w:val="white"/>
        </w:rPr>
        <w:t xml:space="preserve"> de </w:t>
      </w:r>
      <w:r w:rsidR="006D55F8">
        <w:rPr>
          <w:rFonts w:asciiTheme="majorHAnsi" w:hAnsiTheme="majorHAnsi" w:cstheme="majorHAnsi"/>
          <w:b/>
          <w:bCs/>
          <w:highlight w:val="white"/>
        </w:rPr>
        <w:t>abril</w:t>
      </w:r>
      <w:r w:rsidRPr="00A96391">
        <w:rPr>
          <w:rFonts w:asciiTheme="majorHAnsi" w:hAnsiTheme="majorHAnsi" w:cstheme="majorHAnsi"/>
          <w:b/>
          <w:bCs/>
          <w:highlight w:val="white"/>
        </w:rPr>
        <w:t xml:space="preserve"> de 2026.</w:t>
      </w:r>
    </w:p>
    <w:p w14:paraId="6EB60EE9" w14:textId="77777777" w:rsidR="00A96391" w:rsidRPr="00A96391" w:rsidRDefault="00A96391" w:rsidP="00A9639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ind w:firstLine="0"/>
        <w:jc w:val="center"/>
        <w:rPr>
          <w:rFonts w:asciiTheme="majorHAnsi" w:hAnsiTheme="majorHAnsi" w:cstheme="majorHAnsi"/>
          <w:b/>
          <w:bCs/>
          <w:highlight w:val="white"/>
        </w:rPr>
      </w:pPr>
    </w:p>
    <w:p w14:paraId="5966F4C8" w14:textId="77777777" w:rsidR="00A96391" w:rsidRPr="00A96391" w:rsidRDefault="00A96391" w:rsidP="00A9639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ind w:firstLine="0"/>
        <w:jc w:val="left"/>
        <w:rPr>
          <w:rFonts w:asciiTheme="majorHAnsi" w:hAnsiTheme="majorHAnsi" w:cstheme="majorHAnsi"/>
          <w:b/>
          <w:bCs/>
          <w:highlight w:val="white"/>
        </w:rPr>
      </w:pPr>
    </w:p>
    <w:p w14:paraId="5DC98B79" w14:textId="77777777" w:rsidR="00A96391" w:rsidRDefault="00A96391" w:rsidP="00A9639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ind w:firstLine="0"/>
        <w:jc w:val="left"/>
        <w:rPr>
          <w:rFonts w:asciiTheme="majorHAnsi" w:hAnsiTheme="majorHAnsi" w:cstheme="majorHAnsi"/>
          <w:b/>
          <w:bCs/>
          <w:highlight w:val="white"/>
        </w:rPr>
      </w:pPr>
    </w:p>
    <w:p w14:paraId="04D4B0A0" w14:textId="77777777" w:rsidR="00A96391" w:rsidRPr="00A96391" w:rsidRDefault="00A96391" w:rsidP="00A9639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ind w:firstLine="0"/>
        <w:jc w:val="left"/>
        <w:rPr>
          <w:rFonts w:asciiTheme="majorHAnsi" w:hAnsiTheme="majorHAnsi" w:cstheme="majorHAnsi"/>
          <w:b/>
          <w:bCs/>
          <w:highlight w:val="white"/>
        </w:rPr>
      </w:pPr>
    </w:p>
    <w:tbl>
      <w:tblPr>
        <w:tblStyle w:val="a"/>
        <w:tblW w:w="888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880"/>
      </w:tblGrid>
      <w:tr w:rsidR="00A96391" w:rsidRPr="00A96391" w14:paraId="36432AFA" w14:textId="77777777" w:rsidTr="00360AB4">
        <w:trPr>
          <w:trHeight w:val="270"/>
        </w:trPr>
        <w:tc>
          <w:tcPr>
            <w:tcW w:w="88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7F8939A" w14:textId="0AA2BCBA" w:rsidR="00A96391" w:rsidRPr="00A96391" w:rsidRDefault="006D55F8" w:rsidP="00360AB4">
            <w:pPr>
              <w:spacing w:after="0"/>
              <w:ind w:firstLine="0"/>
              <w:jc w:val="center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Miguel</w:t>
            </w:r>
            <w:r w:rsidR="00841DCF">
              <w:rPr>
                <w:rFonts w:asciiTheme="majorHAnsi" w:hAnsiTheme="majorHAnsi" w:cstheme="majorHAnsi"/>
                <w:b/>
                <w:bCs/>
              </w:rPr>
              <w:t xml:space="preserve"> José de Lima – Miguel da Saúde</w:t>
            </w:r>
          </w:p>
        </w:tc>
      </w:tr>
      <w:tr w:rsidR="00A96391" w:rsidRPr="00A96391" w14:paraId="77C6B4B2" w14:textId="77777777" w:rsidTr="00360AB4">
        <w:trPr>
          <w:trHeight w:val="270"/>
        </w:trPr>
        <w:tc>
          <w:tcPr>
            <w:tcW w:w="88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9D47CDB" w14:textId="77777777" w:rsidR="00A96391" w:rsidRPr="00A96391" w:rsidRDefault="00A96391" w:rsidP="00360AB4">
            <w:pPr>
              <w:spacing w:after="0"/>
              <w:ind w:firstLine="0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A96391">
              <w:rPr>
                <w:rFonts w:asciiTheme="majorHAnsi" w:hAnsiTheme="majorHAnsi" w:cstheme="majorHAnsi"/>
                <w:b/>
                <w:bCs/>
              </w:rPr>
              <w:t>Vereador</w:t>
            </w:r>
          </w:p>
        </w:tc>
      </w:tr>
    </w:tbl>
    <w:p w14:paraId="5151FBA5" w14:textId="77777777" w:rsidR="00DA3B88" w:rsidRPr="00A96391" w:rsidRDefault="00DA3B88" w:rsidP="00D42CC6">
      <w:pPr>
        <w:spacing w:after="0"/>
        <w:ind w:firstLine="0"/>
        <w:rPr>
          <w:rFonts w:asciiTheme="majorHAnsi" w:hAnsiTheme="majorHAnsi" w:cstheme="majorHAnsi"/>
        </w:rPr>
      </w:pPr>
    </w:p>
    <w:sectPr w:rsidR="00DA3B88" w:rsidRPr="00A96391" w:rsidSect="00A96391">
      <w:footerReference w:type="default" r:id="rId6"/>
      <w:footerReference w:type="first" r:id="rId7"/>
      <w:pgSz w:w="11907" w:h="16840"/>
      <w:pgMar w:top="2552" w:right="1134" w:bottom="1418" w:left="1418" w:header="567" w:footer="1049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55F8DA" w14:textId="77777777" w:rsidR="00567137" w:rsidRDefault="00567137">
      <w:pPr>
        <w:spacing w:after="0"/>
      </w:pPr>
      <w:r>
        <w:separator/>
      </w:r>
    </w:p>
  </w:endnote>
  <w:endnote w:type="continuationSeparator" w:id="0">
    <w:p w14:paraId="40A070FC" w14:textId="77777777" w:rsidR="00567137" w:rsidRDefault="0056713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A7E08D4-FF0B-468E-A1EA-D833E3EE9DBD}"/>
    <w:embedBold r:id="rId2" w:fontKey="{0DEA1F05-AA45-4764-AA7A-730BDE919B2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C08ED74-A198-41F5-9392-E71FCC0F79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B2349F" w14:textId="77777777" w:rsidR="00DA3B8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9071"/>
      </w:tabs>
      <w:spacing w:after="0"/>
      <w:ind w:firstLine="0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A96391">
      <w:rPr>
        <w:noProof/>
        <w:color w:val="000000"/>
        <w:sz w:val="20"/>
        <w:szCs w:val="20"/>
      </w:rPr>
      <w:t>2</w:t>
    </w:r>
    <w:r>
      <w:rPr>
        <w:color w:val="00000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E46F81" w14:textId="77777777" w:rsidR="00DA3B88" w:rsidRDefault="00DA3B8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/>
      <w:ind w:firstLine="0"/>
      <w:jc w:val="center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8B8C74" w14:textId="77777777" w:rsidR="00567137" w:rsidRDefault="00567137">
      <w:pPr>
        <w:spacing w:after="0"/>
      </w:pPr>
      <w:r>
        <w:separator/>
      </w:r>
    </w:p>
  </w:footnote>
  <w:footnote w:type="continuationSeparator" w:id="0">
    <w:p w14:paraId="66D455C0" w14:textId="77777777" w:rsidR="00567137" w:rsidRDefault="00567137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3B88"/>
    <w:rsid w:val="000302AD"/>
    <w:rsid w:val="000673B2"/>
    <w:rsid w:val="00084598"/>
    <w:rsid w:val="00175081"/>
    <w:rsid w:val="002E0749"/>
    <w:rsid w:val="00323AB0"/>
    <w:rsid w:val="00417917"/>
    <w:rsid w:val="00567137"/>
    <w:rsid w:val="00632CF5"/>
    <w:rsid w:val="006D55F8"/>
    <w:rsid w:val="006F3EE6"/>
    <w:rsid w:val="007B28D1"/>
    <w:rsid w:val="00841DCF"/>
    <w:rsid w:val="0085419A"/>
    <w:rsid w:val="00961D29"/>
    <w:rsid w:val="009923D8"/>
    <w:rsid w:val="00A04D0B"/>
    <w:rsid w:val="00A96391"/>
    <w:rsid w:val="00AA347A"/>
    <w:rsid w:val="00AD18BF"/>
    <w:rsid w:val="00AE7924"/>
    <w:rsid w:val="00C11F01"/>
    <w:rsid w:val="00D42CC6"/>
    <w:rsid w:val="00DA3B88"/>
    <w:rsid w:val="00DD7875"/>
    <w:rsid w:val="00EC4B1F"/>
    <w:rsid w:val="00ED5440"/>
    <w:rsid w:val="00F31167"/>
    <w:rsid w:val="00F85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6DA1C3"/>
  <w15:docId w15:val="{8C05A2FB-0B8A-4DF6-8137-352335FF1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spacing w:after="120"/>
        <w:ind w:firstLine="1418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tabs>
        <w:tab w:val="left" w:pos="708"/>
        <w:tab w:val="left" w:pos="1416"/>
        <w:tab w:val="left" w:pos="2410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</w:tabs>
      <w:spacing w:after="0"/>
      <w:ind w:left="1701" w:hanging="283"/>
    </w:pPr>
    <w:rPr>
      <w:b/>
      <w:bCs/>
      <w:highlight w:val="yellow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461</Words>
  <Characters>2492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 13.2</dc:creator>
  <cp:lastModifiedBy>Assessoria Técnica 2</cp:lastModifiedBy>
  <cp:revision>3</cp:revision>
  <cp:lastPrinted>2026-04-06T19:41:00Z</cp:lastPrinted>
  <dcterms:created xsi:type="dcterms:W3CDTF">2026-04-06T19:46:00Z</dcterms:created>
  <dcterms:modified xsi:type="dcterms:W3CDTF">2026-04-07T12:49:00Z</dcterms:modified>
</cp:coreProperties>
</file>