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494DB9C1" w:rsidR="00B96C72" w:rsidRPr="00B96C72" w:rsidRDefault="00E75B42" w:rsidP="00EB085D">
      <w:pPr>
        <w:tabs>
          <w:tab w:val="left" w:pos="708"/>
          <w:tab w:val="left" w:pos="1416"/>
          <w:tab w:val="right" w:pos="269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EE5C3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0D18F1B2" w14:textId="77777777" w:rsid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1DCA338" w14:textId="77777777" w:rsidR="00EB085D" w:rsidRPr="00B96C72" w:rsidRDefault="00EB085D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FBBD757" w14:textId="3AE3C17D" w:rsidR="001A7FB8" w:rsidRPr="00357C48" w:rsidRDefault="00DB0532" w:rsidP="00C31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915E87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562C2A">
        <w:rPr>
          <w:rFonts w:cstheme="minorHAnsi"/>
          <w:kern w:val="0"/>
          <w:sz w:val="24"/>
          <w:szCs w:val="24"/>
          <w:lang w:eastAsia="pt-BR"/>
        </w:rPr>
        <w:t>v</w:t>
      </w:r>
      <w:r w:rsidRPr="00915E87">
        <w:rPr>
          <w:rFonts w:cstheme="minorHAnsi"/>
          <w:kern w:val="0"/>
          <w:sz w:val="24"/>
          <w:szCs w:val="24"/>
          <w:lang w:eastAsia="pt-BR"/>
        </w:rPr>
        <w:t xml:space="preserve">ereador subscritor requer </w:t>
      </w:r>
      <w:r w:rsidR="003F01AD">
        <w:rPr>
          <w:rFonts w:cstheme="minorHAnsi"/>
          <w:kern w:val="0"/>
          <w:sz w:val="24"/>
          <w:szCs w:val="24"/>
          <w:lang w:eastAsia="pt-BR"/>
        </w:rPr>
        <w:t>a</w:t>
      </w:r>
      <w:r w:rsidRPr="00915E87">
        <w:rPr>
          <w:rFonts w:cstheme="minorHAnsi"/>
          <w:kern w:val="0"/>
          <w:sz w:val="24"/>
          <w:szCs w:val="24"/>
          <w:lang w:eastAsia="pt-BR"/>
        </w:rPr>
        <w:t xml:space="preserve"> Vossa Excelência que, após ouvir o douto Plenário </w:t>
      </w:r>
      <w:r w:rsidRPr="006F47F1">
        <w:rPr>
          <w:rFonts w:cstheme="minorHAnsi"/>
          <w:kern w:val="0"/>
          <w:sz w:val="24"/>
          <w:szCs w:val="24"/>
          <w:lang w:eastAsia="pt-BR"/>
        </w:rPr>
        <w:t xml:space="preserve">desta egrégia Casa Legislativa, </w:t>
      </w:r>
      <w:r w:rsidR="00ED64AD" w:rsidRPr="004E577A">
        <w:rPr>
          <w:rFonts w:cstheme="minorHAnsi"/>
          <w:kern w:val="0"/>
          <w:sz w:val="24"/>
          <w:szCs w:val="24"/>
          <w:lang w:eastAsia="pt-BR"/>
        </w:rPr>
        <w:t>com fundamento no</w:t>
      </w:r>
      <w:r w:rsidR="00ED64AD">
        <w:rPr>
          <w:rFonts w:cstheme="minorHAnsi"/>
          <w:kern w:val="0"/>
          <w:sz w:val="24"/>
          <w:szCs w:val="24"/>
          <w:lang w:eastAsia="pt-BR"/>
        </w:rPr>
        <w:t>s</w:t>
      </w:r>
      <w:r w:rsidR="00ED64AD" w:rsidRPr="004E577A">
        <w:rPr>
          <w:rFonts w:cstheme="minorHAnsi"/>
          <w:kern w:val="0"/>
          <w:sz w:val="24"/>
          <w:szCs w:val="24"/>
          <w:lang w:eastAsia="pt-BR"/>
        </w:rPr>
        <w:t xml:space="preserve"> art. 54 </w:t>
      </w:r>
      <w:r w:rsidR="00ED64AD">
        <w:rPr>
          <w:rFonts w:cstheme="minorHAnsi"/>
          <w:kern w:val="0"/>
          <w:sz w:val="24"/>
          <w:szCs w:val="24"/>
          <w:lang w:eastAsia="pt-BR"/>
        </w:rPr>
        <w:t xml:space="preserve">e 55 </w:t>
      </w:r>
      <w:r w:rsidR="00ED64AD" w:rsidRPr="004E577A">
        <w:rPr>
          <w:rFonts w:cstheme="minorHAnsi"/>
          <w:kern w:val="0"/>
          <w:sz w:val="24"/>
          <w:szCs w:val="24"/>
          <w:lang w:eastAsia="pt-BR"/>
        </w:rPr>
        <w:t>d</w:t>
      </w:r>
      <w:r w:rsidR="00ED64AD">
        <w:rPr>
          <w:rFonts w:cstheme="minorHAnsi"/>
          <w:kern w:val="0"/>
          <w:sz w:val="24"/>
          <w:szCs w:val="24"/>
          <w:lang w:eastAsia="pt-BR"/>
        </w:rPr>
        <w:t>o Regimento Interno</w:t>
      </w:r>
      <w:r w:rsidR="00ED64AD" w:rsidRPr="004E577A">
        <w:rPr>
          <w:rFonts w:cstheme="minorHAnsi"/>
          <w:kern w:val="0"/>
          <w:sz w:val="24"/>
          <w:szCs w:val="24"/>
          <w:lang w:eastAsia="pt-BR"/>
        </w:rPr>
        <w:t>, bem como nas demais normas regimentais pertinentes ao exercício do poder fiscalizatório do Legislativo, v</w:t>
      </w:r>
      <w:r w:rsidR="00D1769C">
        <w:rPr>
          <w:rFonts w:cstheme="minorHAnsi"/>
          <w:kern w:val="0"/>
          <w:sz w:val="24"/>
          <w:szCs w:val="24"/>
          <w:lang w:eastAsia="pt-BR"/>
        </w:rPr>
        <w:t>e</w:t>
      </w:r>
      <w:r w:rsidR="00ED64AD" w:rsidRPr="004E577A">
        <w:rPr>
          <w:rFonts w:cstheme="minorHAnsi"/>
          <w:kern w:val="0"/>
          <w:sz w:val="24"/>
          <w:szCs w:val="24"/>
          <w:lang w:eastAsia="pt-BR"/>
        </w:rPr>
        <w:t xml:space="preserve">m, perante Vossa Excelência, </w:t>
      </w:r>
      <w:r w:rsidR="00ED64AD" w:rsidRPr="00ED64AD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requerer </w:t>
      </w:r>
      <w:r w:rsidR="00357C48" w:rsidRPr="00357C48">
        <w:rPr>
          <w:rFonts w:cstheme="minorHAnsi"/>
          <w:b/>
          <w:bCs/>
          <w:kern w:val="0"/>
          <w:sz w:val="24"/>
          <w:szCs w:val="24"/>
          <w:lang w:eastAsia="pt-BR"/>
        </w:rPr>
        <w:t>a instauração de uma Comissão Especial de Inquérito – CEI, pelo prazo de 120 (cento e vinte) dias, com a finalidade de apurar supostas irregularidades praticadas</w:t>
      </w:r>
      <w:r w:rsidR="00C3193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, </w:t>
      </w:r>
      <w:r w:rsidR="00C31938" w:rsidRPr="00357C48">
        <w:rPr>
          <w:rFonts w:cstheme="minorHAnsi"/>
          <w:b/>
          <w:bCs/>
          <w:kern w:val="0"/>
          <w:sz w:val="24"/>
          <w:szCs w:val="24"/>
          <w:lang w:eastAsia="pt-BR"/>
        </w:rPr>
        <w:t>no âmbito da Secretaria Municipal de Obras</w:t>
      </w:r>
      <w:r w:rsidR="00C3193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e Serviços Urbanos,</w:t>
      </w:r>
      <w:r w:rsidR="00357C48" w:rsidRPr="00357C4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relacionadas às obras d</w:t>
      </w:r>
      <w:r w:rsidR="00241D3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e construção do Novo Velório Municipal – Edital de Concorrência </w:t>
      </w:r>
      <w:proofErr w:type="spellStart"/>
      <w:r w:rsidR="00241D36">
        <w:rPr>
          <w:rFonts w:cstheme="minorHAnsi"/>
          <w:b/>
          <w:bCs/>
          <w:kern w:val="0"/>
          <w:sz w:val="24"/>
          <w:szCs w:val="24"/>
          <w:lang w:eastAsia="pt-BR"/>
        </w:rPr>
        <w:t>n.°</w:t>
      </w:r>
      <w:proofErr w:type="spellEnd"/>
      <w:r w:rsidR="00241D3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10/2023 e respectivo Contrato Administrativo, e às obras de construção do Novo </w:t>
      </w:r>
      <w:r w:rsidR="00357C48" w:rsidRPr="00357C48">
        <w:rPr>
          <w:rFonts w:cstheme="minorHAnsi"/>
          <w:b/>
          <w:bCs/>
          <w:kern w:val="0"/>
          <w:sz w:val="24"/>
          <w:szCs w:val="24"/>
          <w:lang w:eastAsia="pt-BR"/>
        </w:rPr>
        <w:t>Mercado do Produtor</w:t>
      </w:r>
      <w:r w:rsidR="00241D3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– Edital de Concorrência </w:t>
      </w:r>
      <w:proofErr w:type="spellStart"/>
      <w:r w:rsidR="00241D36">
        <w:rPr>
          <w:rFonts w:cstheme="minorHAnsi"/>
          <w:b/>
          <w:bCs/>
          <w:kern w:val="0"/>
          <w:sz w:val="24"/>
          <w:szCs w:val="24"/>
          <w:lang w:eastAsia="pt-BR"/>
        </w:rPr>
        <w:t>n.°</w:t>
      </w:r>
      <w:proofErr w:type="spellEnd"/>
      <w:r w:rsidR="00241D3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05/2023 e respectivo Contrato Administrativo</w:t>
      </w:r>
      <w:r w:rsidR="00C3193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, </w:t>
      </w:r>
      <w:r w:rsidR="00C31938" w:rsidRPr="00C3193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incluindo todos os contratos firmados, direta ou indiretamente, com a empresa </w:t>
      </w:r>
      <w:proofErr w:type="spellStart"/>
      <w:r w:rsidR="00C31938" w:rsidRPr="00C31938">
        <w:rPr>
          <w:rFonts w:cstheme="minorHAnsi"/>
          <w:b/>
          <w:bCs/>
          <w:kern w:val="0"/>
          <w:sz w:val="24"/>
          <w:szCs w:val="24"/>
          <w:lang w:eastAsia="pt-BR"/>
        </w:rPr>
        <w:t>Pavican</w:t>
      </w:r>
      <w:proofErr w:type="spellEnd"/>
      <w:r w:rsidR="00C31938" w:rsidRPr="00C3193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, no período compreendido entre 1º de janeiro de 2020 e 31 de dezembro de 2025, abrangendo, inclusive, eventuais contratações realizadas por empresas vencedoras de processos licitatórios que mantenham, a qualquer título, vínculo contratual ou </w:t>
      </w:r>
      <w:proofErr w:type="spellStart"/>
      <w:r w:rsidR="00C31938" w:rsidRPr="00C31938">
        <w:rPr>
          <w:rFonts w:cstheme="minorHAnsi"/>
          <w:b/>
          <w:bCs/>
          <w:kern w:val="0"/>
          <w:sz w:val="24"/>
          <w:szCs w:val="24"/>
          <w:lang w:eastAsia="pt-BR"/>
        </w:rPr>
        <w:t>subcontratual</w:t>
      </w:r>
      <w:proofErr w:type="spellEnd"/>
      <w:r w:rsidR="00C31938" w:rsidRPr="00C3193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com a referida empresa.</w:t>
      </w:r>
    </w:p>
    <w:p w14:paraId="698433E6" w14:textId="77777777" w:rsidR="00ED64AD" w:rsidRPr="004E577A" w:rsidRDefault="00ED64AD" w:rsidP="00ED64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4E577A">
        <w:rPr>
          <w:rFonts w:cstheme="minorHAnsi"/>
          <w:kern w:val="0"/>
          <w:sz w:val="24"/>
          <w:szCs w:val="24"/>
          <w:lang w:eastAsia="pt-BR"/>
        </w:rPr>
        <w:t>Requerem, ainda, que a constituição da C</w:t>
      </w:r>
      <w:r>
        <w:rPr>
          <w:rFonts w:cstheme="minorHAnsi"/>
          <w:kern w:val="0"/>
          <w:sz w:val="24"/>
          <w:szCs w:val="24"/>
          <w:lang w:eastAsia="pt-BR"/>
        </w:rPr>
        <w:t>E</w:t>
      </w:r>
      <w:r w:rsidRPr="004E577A">
        <w:rPr>
          <w:rFonts w:cstheme="minorHAnsi"/>
          <w:kern w:val="0"/>
          <w:sz w:val="24"/>
          <w:szCs w:val="24"/>
          <w:lang w:eastAsia="pt-BR"/>
        </w:rPr>
        <w:t>I se dê observando-se o princípio da proporcionalidade partidária, cabendo ao Presidente da Câmara, nos termos do Regimento Interno, indicar por Portaria os membros que a comporão, para o regular início dos trabalhos.</w:t>
      </w:r>
    </w:p>
    <w:p w14:paraId="7250739E" w14:textId="77777777" w:rsidR="006D1825" w:rsidRPr="0036155C" w:rsidRDefault="006D1825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087B61BA" w14:textId="77777777" w:rsidR="00D1769C" w:rsidRDefault="00D1769C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EC67D39" w14:textId="4E82BC37" w:rsidR="00B96C72" w:rsidRPr="006F47F1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6F47F1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Default="00D16068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60AE220" w14:textId="77777777" w:rsidR="00F2418C" w:rsidRPr="00F2418C" w:rsidRDefault="00F2418C" w:rsidP="00F24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t xml:space="preserve">O presente Requerimento tem por finalidade a instauração de Comissão Especial de Inquérito – CEI destinada à apuração de possíveis irregularidades administrativas, contratuais e financeiras relacionadas às obras de construção do Novo Velório Municipal (Edital de Concorrência nº 10/2023) e do Novo Mercado do Produtor (Edital de Concorrência nº 05/2023), bem como de todos os contratos firmados, direta ou indiretamente, com a empresa </w:t>
      </w:r>
      <w:proofErr w:type="spellStart"/>
      <w:r w:rsidRPr="00F2418C">
        <w:rPr>
          <w:rFonts w:cstheme="minorHAnsi"/>
          <w:sz w:val="24"/>
          <w:szCs w:val="24"/>
        </w:rPr>
        <w:t>Pavican</w:t>
      </w:r>
      <w:proofErr w:type="spellEnd"/>
      <w:r w:rsidRPr="00F2418C">
        <w:rPr>
          <w:rFonts w:cstheme="minorHAnsi"/>
          <w:sz w:val="24"/>
          <w:szCs w:val="24"/>
        </w:rPr>
        <w:t>, no período compreendido entre 1º de janeiro de 2020 e 31 de dezembro de 2025.</w:t>
      </w:r>
    </w:p>
    <w:p w14:paraId="7A91C1DC" w14:textId="77777777" w:rsidR="00F2418C" w:rsidRPr="00F2418C" w:rsidRDefault="00F2418C" w:rsidP="00F24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t>A delimitação do objeto da presente Comissão atende rigorosamente ao requisito de fato determinado, abrangendo contratos administrativos específicos, processos licitatórios identificáveis e período certo, permitindo uma investigação objetiva, técnica e juridicamente fundamentada.</w:t>
      </w:r>
    </w:p>
    <w:p w14:paraId="44C705C4" w14:textId="77777777" w:rsidR="00F2418C" w:rsidRPr="00F2418C" w:rsidRDefault="00F2418C" w:rsidP="00F24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t>Há necessidade de apuração aprofundada quanto à regularidade dos procedimentos licitatórios, à execução contratual, à fiscalização das obras e à eventual celebração de termos aditivos, prorrogações ou subcontratações que possam ter ocasionado desequilíbrio econômico-financeiro, prejuízo ao erário ou afronta aos princípios que regem a Administração Pública, especialmente os da legalidade, impessoalidade, moralidade, publicidade e eficiência.</w:t>
      </w:r>
    </w:p>
    <w:p w14:paraId="2234F8F6" w14:textId="77777777" w:rsidR="00F2418C" w:rsidRPr="00F2418C" w:rsidRDefault="00F2418C" w:rsidP="00F24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lastRenderedPageBreak/>
        <w:t xml:space="preserve">Destaca-se, ainda, a relevância da análise dos vínculos contratuais diretos e indiretos com a empresa </w:t>
      </w:r>
      <w:proofErr w:type="spellStart"/>
      <w:r w:rsidRPr="00F2418C">
        <w:rPr>
          <w:rFonts w:cstheme="minorHAnsi"/>
          <w:sz w:val="24"/>
          <w:szCs w:val="24"/>
        </w:rPr>
        <w:t>Pavican</w:t>
      </w:r>
      <w:proofErr w:type="spellEnd"/>
      <w:r w:rsidRPr="00F2418C">
        <w:rPr>
          <w:rFonts w:cstheme="minorHAnsi"/>
          <w:sz w:val="24"/>
          <w:szCs w:val="24"/>
        </w:rPr>
        <w:t>, incluindo possíveis subcontratações ou relações jurídicas decorrentes das contratações principais, a fim de verificar a existência de eventual concentração de execução contratual, sobreposição de objetos ou outras situações que demandem esclarecimento por parte do Poder Legislativo.</w:t>
      </w:r>
    </w:p>
    <w:p w14:paraId="653FB727" w14:textId="77777777" w:rsidR="00F2418C" w:rsidRPr="00F2418C" w:rsidRDefault="00F2418C" w:rsidP="00F24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t>A Comissão Parlamentar de Inquérito constitui instrumento legítimo e indispensável ao exercício da função fiscalizadora do Poder Legislativo, sendo dotada de poderes próprios de investigação, aptos à requisição de documentos, realização de diligências, oitivas de agentes públicos e privados, além da promoção de outras medidas necessárias à elucidação dos fatos.</w:t>
      </w:r>
    </w:p>
    <w:p w14:paraId="58623F70" w14:textId="77777777" w:rsidR="00F2418C" w:rsidRPr="00F2418C" w:rsidRDefault="00F2418C" w:rsidP="00F24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t>A instauração da presente CEI revela-se medida necessária e proporcional diante da relevância dos fatos, do volume de recursos públicos envolvidos e do impacto direto dessas obras para a coletividade, permitindo:</w:t>
      </w:r>
    </w:p>
    <w:p w14:paraId="4C289795" w14:textId="77777777" w:rsidR="00F2418C" w:rsidRPr="00F2418C" w:rsidRDefault="00F2418C" w:rsidP="00F2418C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t xml:space="preserve">a verificação da correta aplicação dos recursos públicos; </w:t>
      </w:r>
    </w:p>
    <w:p w14:paraId="4C4C1E8C" w14:textId="77777777" w:rsidR="00F2418C" w:rsidRPr="00F2418C" w:rsidRDefault="00F2418C" w:rsidP="00F2418C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t xml:space="preserve">a identificação de eventuais irregularidades ou ilegalidades; </w:t>
      </w:r>
    </w:p>
    <w:p w14:paraId="1F3CBE86" w14:textId="77777777" w:rsidR="00F2418C" w:rsidRPr="00F2418C" w:rsidRDefault="00F2418C" w:rsidP="00F2418C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t xml:space="preserve">a apuração de responsabilidades de agentes públicos e particulares envolvidos; </w:t>
      </w:r>
    </w:p>
    <w:p w14:paraId="7865D01A" w14:textId="77777777" w:rsidR="00F2418C" w:rsidRPr="00F2418C" w:rsidRDefault="00F2418C" w:rsidP="00F2418C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t xml:space="preserve">o aperfeiçoamento dos mecanismos de controle e gestão das obras públicas municipais. </w:t>
      </w:r>
    </w:p>
    <w:p w14:paraId="7AA60E87" w14:textId="497234B5" w:rsidR="00241D36" w:rsidRDefault="00F2418C" w:rsidP="00F24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F2418C">
        <w:rPr>
          <w:rFonts w:cstheme="minorHAnsi"/>
          <w:sz w:val="24"/>
          <w:szCs w:val="24"/>
        </w:rPr>
        <w:t>Por fim, a atuação desta Casa Legislativa, por meio da presente CEI, visa assegurar transparência, fortalecer o controle institucional e resguardar o interesse público, contribuindo para a boa governança e a integridade da Administração Pública Municipal</w:t>
      </w:r>
      <w:r>
        <w:rPr>
          <w:rFonts w:cstheme="minorHAnsi"/>
          <w:sz w:val="24"/>
          <w:szCs w:val="24"/>
        </w:rPr>
        <w:t>.</w:t>
      </w:r>
    </w:p>
    <w:p w14:paraId="69E4CAB2" w14:textId="730F4408" w:rsidR="00DB0532" w:rsidRDefault="00DB053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  <w:r w:rsidRPr="00B3185A">
        <w:rPr>
          <w:rFonts w:cstheme="minorHAnsi"/>
          <w:color w:val="000000"/>
          <w:kern w:val="0"/>
          <w:sz w:val="24"/>
          <w:szCs w:val="24"/>
        </w:rPr>
        <w:t>Diante dos fatos expostos</w:t>
      </w:r>
      <w:r w:rsidR="006D1825" w:rsidRPr="00B3185A">
        <w:rPr>
          <w:rFonts w:cstheme="minorHAnsi"/>
          <w:color w:val="000000"/>
          <w:kern w:val="0"/>
          <w:sz w:val="24"/>
          <w:szCs w:val="24"/>
        </w:rPr>
        <w:t>,</w:t>
      </w:r>
      <w:r w:rsidR="00803914" w:rsidRPr="00B3185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B3185A">
        <w:rPr>
          <w:rFonts w:cstheme="minorHAnsi"/>
          <w:color w:val="000000"/>
          <w:kern w:val="0"/>
          <w:sz w:val="24"/>
          <w:szCs w:val="24"/>
        </w:rPr>
        <w:t>faz-se necessária a apresentação desta proposição, esperando contar com o apoio dos nobres pares para sua aprovação e do Poder Executivo para a tomada de providências efetivas quanto ao caso</w:t>
      </w:r>
      <w:r w:rsidR="00B3185A">
        <w:rPr>
          <w:rFonts w:cstheme="minorHAnsi"/>
          <w:color w:val="000000"/>
          <w:kern w:val="0"/>
          <w:sz w:val="24"/>
          <w:szCs w:val="24"/>
        </w:rPr>
        <w:t>.</w:t>
      </w:r>
    </w:p>
    <w:p w14:paraId="641B61FC" w14:textId="77777777" w:rsidR="00B3185A" w:rsidRPr="00B3185A" w:rsidRDefault="00B3185A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</w:p>
    <w:p w14:paraId="1C7493E6" w14:textId="37293342" w:rsidR="00DB0532" w:rsidRPr="0058002D" w:rsidRDefault="00DB053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357C4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</w:t>
      </w:r>
      <w:r w:rsidR="00B3185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ED64A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abril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B676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0FD217E5" w14:textId="4D772C5D" w:rsidR="00DB0532" w:rsidRDefault="00DB053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EDBA88" w14:textId="0E19EFF1" w:rsidR="00C4624E" w:rsidRDefault="00C4624E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Default="00C4624E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2930A56" w14:textId="77777777" w:rsidR="00D634F2" w:rsidRDefault="00D634F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5DD84BC" w14:textId="4CC6569F" w:rsidR="00D634F2" w:rsidRPr="00B96C72" w:rsidRDefault="00EE5C3C" w:rsidP="00D63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BRUNO LEANDRO DE</w:t>
      </w:r>
      <w:r w:rsidR="00D634F2" w:rsidRPr="00F325A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SOUZA 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–</w:t>
      </w:r>
      <w:r w:rsidR="00D634F2" w:rsidRPr="00F325A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Bruno Leandro Coletor</w:t>
      </w:r>
    </w:p>
    <w:p w14:paraId="2B32CE4A" w14:textId="0C8410A1" w:rsidR="00697760" w:rsidRPr="00D634F2" w:rsidRDefault="00D634F2" w:rsidP="00D634F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697760" w:rsidRPr="00D634F2" w:rsidSect="00562C2A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DB16" w14:textId="77777777" w:rsidR="00B64373" w:rsidRDefault="00B64373" w:rsidP="008E0176">
      <w:pPr>
        <w:spacing w:after="0" w:line="240" w:lineRule="auto"/>
      </w:pPr>
      <w:r>
        <w:separator/>
      </w:r>
    </w:p>
  </w:endnote>
  <w:endnote w:type="continuationSeparator" w:id="0">
    <w:p w14:paraId="76DDA7C6" w14:textId="77777777" w:rsidR="00B64373" w:rsidRDefault="00B64373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891D42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0CE1" w14:textId="77777777" w:rsidR="00B64373" w:rsidRDefault="00B64373" w:rsidP="008E0176">
      <w:pPr>
        <w:spacing w:after="0" w:line="240" w:lineRule="auto"/>
      </w:pPr>
      <w:r>
        <w:separator/>
      </w:r>
    </w:p>
  </w:footnote>
  <w:footnote w:type="continuationSeparator" w:id="0">
    <w:p w14:paraId="0FC11CA3" w14:textId="77777777" w:rsidR="00B64373" w:rsidRDefault="00B64373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891D42" w:rsidRDefault="00891D4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891D42" w:rsidRDefault="00891D4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891D42" w:rsidRDefault="00891D4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65BB"/>
    <w:multiLevelType w:val="multilevel"/>
    <w:tmpl w:val="F54C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E2738"/>
    <w:multiLevelType w:val="multilevel"/>
    <w:tmpl w:val="9D5A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13057"/>
    <w:multiLevelType w:val="multilevel"/>
    <w:tmpl w:val="8D0C7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23F5A12"/>
    <w:multiLevelType w:val="hybridMultilevel"/>
    <w:tmpl w:val="B6209FF0"/>
    <w:lvl w:ilvl="0" w:tplc="61EE80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65B93CE1"/>
    <w:multiLevelType w:val="multilevel"/>
    <w:tmpl w:val="8936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A70DE"/>
    <w:multiLevelType w:val="multilevel"/>
    <w:tmpl w:val="681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679007">
    <w:abstractNumId w:val="5"/>
  </w:num>
  <w:num w:numId="2" w16cid:durableId="1763528911">
    <w:abstractNumId w:val="3"/>
  </w:num>
  <w:num w:numId="3" w16cid:durableId="1567645663">
    <w:abstractNumId w:val="4"/>
  </w:num>
  <w:num w:numId="4" w16cid:durableId="2051420487">
    <w:abstractNumId w:val="0"/>
  </w:num>
  <w:num w:numId="5" w16cid:durableId="1063022881">
    <w:abstractNumId w:val="2"/>
  </w:num>
  <w:num w:numId="6" w16cid:durableId="1424642499">
    <w:abstractNumId w:val="6"/>
  </w:num>
  <w:num w:numId="7" w16cid:durableId="1319578499">
    <w:abstractNumId w:val="7"/>
  </w:num>
  <w:num w:numId="8" w16cid:durableId="101229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B39B2"/>
    <w:rsid w:val="000D7D42"/>
    <w:rsid w:val="00140303"/>
    <w:rsid w:val="00167DEE"/>
    <w:rsid w:val="001A7FB8"/>
    <w:rsid w:val="001C313D"/>
    <w:rsid w:val="001D0846"/>
    <w:rsid w:val="001E5535"/>
    <w:rsid w:val="001F23D3"/>
    <w:rsid w:val="00241D36"/>
    <w:rsid w:val="00302C01"/>
    <w:rsid w:val="003248AF"/>
    <w:rsid w:val="00357C48"/>
    <w:rsid w:val="0036155C"/>
    <w:rsid w:val="00364838"/>
    <w:rsid w:val="003C03CC"/>
    <w:rsid w:val="003F01AD"/>
    <w:rsid w:val="00463DA1"/>
    <w:rsid w:val="004B06B9"/>
    <w:rsid w:val="00562C2A"/>
    <w:rsid w:val="00597F0A"/>
    <w:rsid w:val="005A6F4A"/>
    <w:rsid w:val="00604442"/>
    <w:rsid w:val="00697760"/>
    <w:rsid w:val="006A7BC0"/>
    <w:rsid w:val="006D1825"/>
    <w:rsid w:val="006F47F1"/>
    <w:rsid w:val="007D64B1"/>
    <w:rsid w:val="0080318F"/>
    <w:rsid w:val="00803914"/>
    <w:rsid w:val="00891D42"/>
    <w:rsid w:val="008A6855"/>
    <w:rsid w:val="008C0052"/>
    <w:rsid w:val="008E0176"/>
    <w:rsid w:val="008E7831"/>
    <w:rsid w:val="00923192"/>
    <w:rsid w:val="00934E4D"/>
    <w:rsid w:val="009701D7"/>
    <w:rsid w:val="0097560A"/>
    <w:rsid w:val="00990D42"/>
    <w:rsid w:val="009C0ADE"/>
    <w:rsid w:val="00A21A4B"/>
    <w:rsid w:val="00A233F9"/>
    <w:rsid w:val="00AE6175"/>
    <w:rsid w:val="00B31226"/>
    <w:rsid w:val="00B3185A"/>
    <w:rsid w:val="00B45FA1"/>
    <w:rsid w:val="00B64373"/>
    <w:rsid w:val="00B6768F"/>
    <w:rsid w:val="00B8776C"/>
    <w:rsid w:val="00B96C72"/>
    <w:rsid w:val="00BA6F97"/>
    <w:rsid w:val="00BB5250"/>
    <w:rsid w:val="00BC38AA"/>
    <w:rsid w:val="00BD074B"/>
    <w:rsid w:val="00C00399"/>
    <w:rsid w:val="00C07664"/>
    <w:rsid w:val="00C31938"/>
    <w:rsid w:val="00C445D3"/>
    <w:rsid w:val="00C4624E"/>
    <w:rsid w:val="00C522A2"/>
    <w:rsid w:val="00CA0B74"/>
    <w:rsid w:val="00CC1497"/>
    <w:rsid w:val="00CE58F1"/>
    <w:rsid w:val="00D16068"/>
    <w:rsid w:val="00D1769C"/>
    <w:rsid w:val="00D634F2"/>
    <w:rsid w:val="00D831C6"/>
    <w:rsid w:val="00DA4DB7"/>
    <w:rsid w:val="00DB0532"/>
    <w:rsid w:val="00DB72EF"/>
    <w:rsid w:val="00DF3C9A"/>
    <w:rsid w:val="00E43B24"/>
    <w:rsid w:val="00E75B42"/>
    <w:rsid w:val="00EA2619"/>
    <w:rsid w:val="00EB085D"/>
    <w:rsid w:val="00ED64AD"/>
    <w:rsid w:val="00EE4895"/>
    <w:rsid w:val="00EE5C3C"/>
    <w:rsid w:val="00F13C9C"/>
    <w:rsid w:val="00F2418C"/>
    <w:rsid w:val="00F86DC7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3</cp:revision>
  <dcterms:created xsi:type="dcterms:W3CDTF">2026-04-17T18:40:00Z</dcterms:created>
  <dcterms:modified xsi:type="dcterms:W3CDTF">2026-04-17T19:05:00Z</dcterms:modified>
</cp:coreProperties>
</file>